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14" w:rsidRPr="00C2287D" w:rsidRDefault="00C2287D">
      <w:pPr>
        <w:rPr>
          <w:b/>
          <w:sz w:val="24"/>
          <w:szCs w:val="24"/>
        </w:rPr>
      </w:pPr>
      <w:r w:rsidRPr="00C2287D">
        <w:rPr>
          <w:b/>
          <w:sz w:val="24"/>
          <w:szCs w:val="24"/>
        </w:rPr>
        <w:t>22 luty 2020</w:t>
      </w:r>
    </w:p>
    <w:p w:rsidR="004C4314" w:rsidRDefault="00C2287D">
      <w:pPr>
        <w:rPr>
          <w:sz w:val="24"/>
          <w:szCs w:val="24"/>
        </w:rPr>
      </w:pPr>
      <w:r>
        <w:rPr>
          <w:sz w:val="24"/>
          <w:szCs w:val="24"/>
        </w:rPr>
        <w:t>Prof. dr hab. Jacek Sapa Godz. 9.00 – 11.15</w:t>
      </w:r>
    </w:p>
    <w:p w:rsidR="00C2287D" w:rsidRPr="00C43EB2" w:rsidRDefault="00926E82" w:rsidP="00C2287D">
      <w:pPr>
        <w:spacing w:line="240" w:lineRule="auto"/>
        <w:rPr>
          <w:rFonts w:cs="Calibri"/>
        </w:rPr>
      </w:pPr>
      <w:r>
        <w:rPr>
          <w:rFonts w:cs="Calibri"/>
        </w:rPr>
        <w:t xml:space="preserve">Postępy w farmakoterapii chorób </w:t>
      </w:r>
      <w:r w:rsidR="00C2287D" w:rsidRPr="00C43EB2">
        <w:rPr>
          <w:rFonts w:cs="Calibri"/>
        </w:rPr>
        <w:t xml:space="preserve">przewodu pokarmowego </w:t>
      </w:r>
    </w:p>
    <w:p w:rsidR="00C2287D" w:rsidRPr="00C43EB2" w:rsidRDefault="00C2287D" w:rsidP="00C228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43EB2">
        <w:rPr>
          <w:rFonts w:cs="Calibri"/>
        </w:rPr>
        <w:t>Choroba refleksowa i wrzodowa</w:t>
      </w:r>
    </w:p>
    <w:p w:rsidR="00C2287D" w:rsidRPr="00C43EB2" w:rsidRDefault="00C2287D" w:rsidP="00C228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43EB2">
        <w:rPr>
          <w:rFonts w:cs="Calibri"/>
        </w:rPr>
        <w:t>Zespół jelita nadwrażliwego</w:t>
      </w:r>
    </w:p>
    <w:p w:rsidR="00C2287D" w:rsidRPr="00C43EB2" w:rsidRDefault="00C2287D" w:rsidP="00C228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43EB2">
        <w:rPr>
          <w:rFonts w:cs="Calibri"/>
        </w:rPr>
        <w:t xml:space="preserve">Choroba </w:t>
      </w:r>
      <w:proofErr w:type="spellStart"/>
      <w:r w:rsidRPr="00C43EB2">
        <w:rPr>
          <w:rFonts w:cs="Calibri"/>
        </w:rPr>
        <w:t>Leśniowskiego-Crohna</w:t>
      </w:r>
      <w:proofErr w:type="spellEnd"/>
    </w:p>
    <w:p w:rsidR="00C2287D" w:rsidRPr="00C43EB2" w:rsidRDefault="00C2287D" w:rsidP="00C228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43EB2">
        <w:rPr>
          <w:rFonts w:cs="Calibri"/>
        </w:rPr>
        <w:t>Wrzodziejące zapalenie jelita grubego</w:t>
      </w:r>
    </w:p>
    <w:p w:rsidR="00C2287D" w:rsidRDefault="00C2287D">
      <w:pPr>
        <w:rPr>
          <w:sz w:val="24"/>
          <w:szCs w:val="24"/>
        </w:rPr>
      </w:pPr>
    </w:p>
    <w:p w:rsidR="00C24E5C" w:rsidRDefault="00C24E5C" w:rsidP="00C24E5C">
      <w:pPr>
        <w:rPr>
          <w:sz w:val="24"/>
          <w:szCs w:val="24"/>
        </w:rPr>
      </w:pPr>
      <w:r>
        <w:rPr>
          <w:sz w:val="24"/>
          <w:szCs w:val="24"/>
        </w:rPr>
        <w:t>Prof. dr hab. Kinga Sałat    godz. 11.30 – 13.00</w:t>
      </w:r>
    </w:p>
    <w:p w:rsidR="00C24E5C" w:rsidRPr="00C43EB2" w:rsidRDefault="00C24E5C" w:rsidP="00C24E5C">
      <w:pPr>
        <w:spacing w:after="0" w:line="240" w:lineRule="auto"/>
        <w:jc w:val="both"/>
        <w:rPr>
          <w:rFonts w:cs="Calibri"/>
        </w:rPr>
      </w:pPr>
      <w:r w:rsidRPr="00C43EB2">
        <w:rPr>
          <w:rFonts w:cs="Calibri"/>
        </w:rPr>
        <w:t>Postępy w leczeniu chorób neurologicznych:</w:t>
      </w:r>
    </w:p>
    <w:p w:rsidR="00C24E5C" w:rsidRPr="00C43EB2" w:rsidRDefault="00C24E5C" w:rsidP="00C24E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C43EB2">
        <w:rPr>
          <w:rFonts w:cs="Calibri"/>
        </w:rPr>
        <w:t xml:space="preserve">Padaczka – etiopatogeneza padaczek, możliwości farmakoterapii, mechanizmy działania stosowanych leków. </w:t>
      </w:r>
    </w:p>
    <w:p w:rsidR="00C24E5C" w:rsidRPr="00C43EB2" w:rsidRDefault="00C24E5C" w:rsidP="00C24E5C">
      <w:pPr>
        <w:numPr>
          <w:ilvl w:val="0"/>
          <w:numId w:val="1"/>
        </w:numPr>
        <w:spacing w:after="0" w:line="240" w:lineRule="auto"/>
        <w:rPr>
          <w:rFonts w:cs="Calibri"/>
          <w:i/>
        </w:rPr>
      </w:pPr>
      <w:r w:rsidRPr="00C43EB2">
        <w:rPr>
          <w:rFonts w:cs="Calibri"/>
        </w:rPr>
        <w:t xml:space="preserve">Udar mózgu – epidemiologia, etiopatogeneza, postępowanie lecznicze w udarze niedokrwiennym oraz krwotocznym.  </w:t>
      </w:r>
    </w:p>
    <w:p w:rsidR="00C24E5C" w:rsidRDefault="00C24E5C" w:rsidP="004558F5">
      <w:pPr>
        <w:spacing w:line="240" w:lineRule="auto"/>
        <w:rPr>
          <w:rFonts w:cs="Calibri"/>
        </w:rPr>
      </w:pPr>
    </w:p>
    <w:p w:rsidR="004558F5" w:rsidRPr="00EC27CC" w:rsidRDefault="004558F5" w:rsidP="004558F5">
      <w:pPr>
        <w:spacing w:line="240" w:lineRule="auto"/>
        <w:rPr>
          <w:rFonts w:cs="Calibri"/>
        </w:rPr>
      </w:pPr>
      <w:r>
        <w:rPr>
          <w:rFonts w:cs="Calibri"/>
        </w:rPr>
        <w:t>Prof. dr hab. Barbara Filipek     godz. 13.15 – 14.45</w:t>
      </w:r>
    </w:p>
    <w:p w:rsidR="004558F5" w:rsidRPr="00C43EB2" w:rsidRDefault="004558F5" w:rsidP="004558F5">
      <w:pPr>
        <w:spacing w:line="240" w:lineRule="auto"/>
        <w:rPr>
          <w:rFonts w:cs="Calibri"/>
        </w:rPr>
      </w:pPr>
      <w:r>
        <w:rPr>
          <w:rFonts w:cs="Calibri"/>
        </w:rPr>
        <w:t xml:space="preserve">Aktualne możliwości </w:t>
      </w:r>
      <w:r w:rsidRPr="00C43EB2">
        <w:rPr>
          <w:rFonts w:cs="Calibri"/>
        </w:rPr>
        <w:t>farmakoterapii reumatoidalnego zapalenia stawów oraz dny moczanowej</w:t>
      </w:r>
      <w:r>
        <w:rPr>
          <w:rFonts w:cs="Calibri"/>
        </w:rPr>
        <w:t>.</w:t>
      </w:r>
    </w:p>
    <w:p w:rsidR="004558F5" w:rsidRDefault="004558F5">
      <w:pPr>
        <w:rPr>
          <w:sz w:val="24"/>
          <w:szCs w:val="24"/>
        </w:rPr>
      </w:pPr>
    </w:p>
    <w:p w:rsidR="004558F5" w:rsidRDefault="004558F5">
      <w:pPr>
        <w:rPr>
          <w:sz w:val="24"/>
          <w:szCs w:val="24"/>
        </w:rPr>
      </w:pPr>
      <w:r w:rsidRPr="004558F5">
        <w:rPr>
          <w:b/>
          <w:sz w:val="24"/>
          <w:szCs w:val="24"/>
        </w:rPr>
        <w:t>23 luty 2020</w:t>
      </w:r>
    </w:p>
    <w:p w:rsidR="004558F5" w:rsidRDefault="004558F5">
      <w:pPr>
        <w:rPr>
          <w:sz w:val="24"/>
          <w:szCs w:val="24"/>
        </w:rPr>
      </w:pPr>
      <w:r>
        <w:rPr>
          <w:sz w:val="24"/>
          <w:szCs w:val="24"/>
        </w:rPr>
        <w:t>Dr Szczepan Mogilski    godz. 9.00 – 11.15</w:t>
      </w:r>
    </w:p>
    <w:p w:rsidR="004558F5" w:rsidRPr="00C43EB2" w:rsidRDefault="004558F5" w:rsidP="004558F5">
      <w:pPr>
        <w:spacing w:after="0" w:line="240" w:lineRule="auto"/>
        <w:jc w:val="both"/>
        <w:rPr>
          <w:rFonts w:cs="Calibri"/>
        </w:rPr>
      </w:pPr>
      <w:r w:rsidRPr="00C43EB2">
        <w:rPr>
          <w:rFonts w:cs="Calibri"/>
        </w:rPr>
        <w:t>Choroby neurodegeneracyjne i aktualne możliwości ich farmakoterapii:</w:t>
      </w:r>
    </w:p>
    <w:p w:rsidR="004558F5" w:rsidRPr="00C43EB2" w:rsidRDefault="004558F5" w:rsidP="004558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C43EB2">
        <w:rPr>
          <w:rFonts w:cs="Calibri"/>
        </w:rPr>
        <w:t>Współczesne poglądy na etiopatogenezę, diagnostykę i farmakoterapię choroby Alzheimera</w:t>
      </w:r>
    </w:p>
    <w:p w:rsidR="004558F5" w:rsidRPr="00C43EB2" w:rsidRDefault="004558F5" w:rsidP="004558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C43EB2">
        <w:rPr>
          <w:rFonts w:cs="Calibri"/>
        </w:rPr>
        <w:t>Choroba Parkinsona – epidemiologia, etiopatogeneza i możliwości leczenia farmakologicznego</w:t>
      </w:r>
    </w:p>
    <w:p w:rsidR="004558F5" w:rsidRPr="00C43EB2" w:rsidRDefault="004558F5" w:rsidP="004558F5">
      <w:pPr>
        <w:spacing w:line="240" w:lineRule="auto"/>
        <w:rPr>
          <w:rFonts w:cs="Calibri"/>
          <w:i/>
        </w:rPr>
      </w:pPr>
      <w:r w:rsidRPr="00C43EB2">
        <w:rPr>
          <w:rFonts w:cs="Calibri"/>
        </w:rPr>
        <w:t>Stwardnienie rozsiane oraz choroba Huntingtona – aktualne możliwości farmakoterapii.</w:t>
      </w:r>
    </w:p>
    <w:p w:rsidR="00C24E5C" w:rsidRDefault="00C24E5C" w:rsidP="00C24E5C">
      <w:pPr>
        <w:spacing w:line="240" w:lineRule="auto"/>
        <w:rPr>
          <w:rFonts w:cs="Calibri"/>
        </w:rPr>
      </w:pPr>
      <w:r w:rsidRPr="004558F5">
        <w:rPr>
          <w:rFonts w:cs="Calibri"/>
        </w:rPr>
        <w:t xml:space="preserve">Dr med. </w:t>
      </w:r>
      <w:r w:rsidRPr="00EC27CC">
        <w:rPr>
          <w:rFonts w:cs="Calibri"/>
        </w:rPr>
        <w:t>Mariusz Kózka</w:t>
      </w:r>
      <w:r>
        <w:rPr>
          <w:rFonts w:cs="Calibri"/>
        </w:rPr>
        <w:t xml:space="preserve">         godz. 11.30 – 13.00</w:t>
      </w:r>
    </w:p>
    <w:p w:rsidR="00C24E5C" w:rsidRPr="004558F5" w:rsidRDefault="00C24E5C" w:rsidP="00C24E5C">
      <w:pPr>
        <w:spacing w:line="240" w:lineRule="auto"/>
        <w:rPr>
          <w:bCs/>
        </w:rPr>
      </w:pPr>
      <w:r>
        <w:rPr>
          <w:bCs/>
        </w:rPr>
        <w:t xml:space="preserve">Zapalenie zakrzepowe żył i żylna choroba  zakrzepowo-zatorowa. </w:t>
      </w:r>
      <w:r w:rsidRPr="00C43EB2">
        <w:rPr>
          <w:rFonts w:cs="Calibri"/>
          <w:lang w:eastAsia="pl-PL"/>
        </w:rPr>
        <w:t>Wytyczne profilaktyki i leczenia żylnej choroby</w:t>
      </w:r>
      <w:r>
        <w:rPr>
          <w:rFonts w:cs="Calibri"/>
          <w:lang w:eastAsia="pl-PL"/>
        </w:rPr>
        <w:t xml:space="preserve"> </w:t>
      </w:r>
      <w:r w:rsidRPr="00C43EB2">
        <w:rPr>
          <w:rFonts w:cs="Calibri"/>
          <w:lang w:eastAsia="pl-PL"/>
        </w:rPr>
        <w:t xml:space="preserve">zakrzepowo-zatorowej </w:t>
      </w:r>
    </w:p>
    <w:p w:rsidR="00C24E5C" w:rsidRDefault="00C24E5C">
      <w:pPr>
        <w:rPr>
          <w:rFonts w:cs="Calibri"/>
        </w:rPr>
      </w:pPr>
    </w:p>
    <w:p w:rsidR="00926E82" w:rsidRDefault="00926E82">
      <w:pPr>
        <w:rPr>
          <w:sz w:val="24"/>
          <w:szCs w:val="24"/>
        </w:rPr>
      </w:pPr>
      <w:r>
        <w:rPr>
          <w:sz w:val="24"/>
          <w:szCs w:val="24"/>
        </w:rPr>
        <w:t xml:space="preserve">Dr hab. Anna </w:t>
      </w:r>
      <w:proofErr w:type="spellStart"/>
      <w:r w:rsidR="00456A71">
        <w:rPr>
          <w:sz w:val="24"/>
          <w:szCs w:val="24"/>
        </w:rPr>
        <w:t>Rapacz</w:t>
      </w:r>
      <w:proofErr w:type="spellEnd"/>
      <w:r w:rsidR="00456A71">
        <w:rPr>
          <w:sz w:val="24"/>
          <w:szCs w:val="24"/>
        </w:rPr>
        <w:t xml:space="preserve">     godz. 13.15 – 14.45</w:t>
      </w:r>
      <w:bookmarkStart w:id="0" w:name="_GoBack"/>
      <w:bookmarkEnd w:id="0"/>
    </w:p>
    <w:p w:rsidR="00926E82" w:rsidRPr="00C43EB2" w:rsidRDefault="00926E82" w:rsidP="00926E82">
      <w:pPr>
        <w:spacing w:after="0" w:line="240" w:lineRule="auto"/>
        <w:rPr>
          <w:rFonts w:cs="Calibri"/>
        </w:rPr>
      </w:pPr>
      <w:r w:rsidRPr="00C43EB2">
        <w:rPr>
          <w:rFonts w:cs="Calibri"/>
        </w:rPr>
        <w:t>Farmakoterapia chorób alergi</w:t>
      </w:r>
      <w:r>
        <w:rPr>
          <w:rFonts w:cs="Calibri"/>
        </w:rPr>
        <w:t xml:space="preserve">cznych według  </w:t>
      </w:r>
      <w:r w:rsidRPr="00C43EB2">
        <w:rPr>
          <w:rFonts w:cs="Calibri"/>
        </w:rPr>
        <w:t>najnowszych zaleceń towarzystw naukowych.</w:t>
      </w:r>
    </w:p>
    <w:p w:rsidR="00926E82" w:rsidRPr="00C43EB2" w:rsidRDefault="00926E82" w:rsidP="00926E82">
      <w:pPr>
        <w:spacing w:after="0" w:line="240" w:lineRule="auto"/>
        <w:rPr>
          <w:rFonts w:cs="Calibri"/>
        </w:rPr>
      </w:pPr>
      <w:r w:rsidRPr="00C43EB2">
        <w:rPr>
          <w:rFonts w:cs="Calibri"/>
        </w:rPr>
        <w:t xml:space="preserve">Współczesne problemy leczenia chorób układu </w:t>
      </w:r>
      <w:r>
        <w:rPr>
          <w:rFonts w:cs="Calibri"/>
        </w:rPr>
        <w:t xml:space="preserve"> </w:t>
      </w:r>
      <w:r w:rsidRPr="00C43EB2">
        <w:rPr>
          <w:rFonts w:cs="Calibri"/>
        </w:rPr>
        <w:t>oddechowego ze szczególnym uwzględnieniem</w:t>
      </w:r>
    </w:p>
    <w:p w:rsidR="00926E82" w:rsidRPr="00C43EB2" w:rsidRDefault="00926E82" w:rsidP="00926E82">
      <w:pPr>
        <w:spacing w:after="0" w:line="240" w:lineRule="auto"/>
        <w:rPr>
          <w:rFonts w:cs="Calibri"/>
        </w:rPr>
      </w:pPr>
      <w:r w:rsidRPr="00C43EB2">
        <w:rPr>
          <w:rFonts w:cs="Calibri"/>
        </w:rPr>
        <w:t xml:space="preserve">prawidłowej kontroli astmy i </w:t>
      </w:r>
      <w:proofErr w:type="spellStart"/>
      <w:r w:rsidRPr="00C43EB2">
        <w:rPr>
          <w:rFonts w:cs="Calibri"/>
        </w:rPr>
        <w:t>POChP</w:t>
      </w:r>
      <w:proofErr w:type="spellEnd"/>
      <w:r w:rsidRPr="00C43EB2">
        <w:rPr>
          <w:rFonts w:cs="Calibri"/>
        </w:rPr>
        <w:t xml:space="preserve"> </w:t>
      </w:r>
    </w:p>
    <w:p w:rsidR="00926E82" w:rsidRPr="004558F5" w:rsidRDefault="00926E82">
      <w:pPr>
        <w:rPr>
          <w:sz w:val="24"/>
          <w:szCs w:val="24"/>
        </w:rPr>
      </w:pPr>
    </w:p>
    <w:sectPr w:rsidR="00926E82" w:rsidRPr="0045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7F9E"/>
    <w:multiLevelType w:val="hybridMultilevel"/>
    <w:tmpl w:val="40F20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14"/>
    <w:rsid w:val="004558F5"/>
    <w:rsid w:val="00456A71"/>
    <w:rsid w:val="004C4314"/>
    <w:rsid w:val="0050195E"/>
    <w:rsid w:val="007D292C"/>
    <w:rsid w:val="00926E82"/>
    <w:rsid w:val="00986BC7"/>
    <w:rsid w:val="00C2287D"/>
    <w:rsid w:val="00C24E5C"/>
    <w:rsid w:val="00D04838"/>
    <w:rsid w:val="00D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287D"/>
    <w:rPr>
      <w:b/>
      <w:bCs/>
    </w:rPr>
  </w:style>
  <w:style w:type="paragraph" w:styleId="Akapitzlist">
    <w:name w:val="List Paragraph"/>
    <w:basedOn w:val="Normalny"/>
    <w:uiPriority w:val="34"/>
    <w:qFormat/>
    <w:rsid w:val="004558F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287D"/>
    <w:rPr>
      <w:b/>
      <w:bCs/>
    </w:rPr>
  </w:style>
  <w:style w:type="paragraph" w:styleId="Akapitzlist">
    <w:name w:val="List Paragraph"/>
    <w:basedOn w:val="Normalny"/>
    <w:uiPriority w:val="34"/>
    <w:qFormat/>
    <w:rsid w:val="004558F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Stanowska Katarzyna</cp:lastModifiedBy>
  <cp:revision>3</cp:revision>
  <dcterms:created xsi:type="dcterms:W3CDTF">2020-02-19T09:22:00Z</dcterms:created>
  <dcterms:modified xsi:type="dcterms:W3CDTF">2020-02-19T13:12:00Z</dcterms:modified>
</cp:coreProperties>
</file>