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E9A2" w14:textId="77777777" w:rsidR="001E12CD" w:rsidRPr="00275CBD" w:rsidRDefault="001E12CD" w:rsidP="00D659CF">
      <w:pPr>
        <w:rPr>
          <w:rFonts w:ascii="Times New Roman" w:hAnsi="Times New Roman" w:cs="Times New Roman"/>
          <w:color w:val="18345B" w:themeColor="text1"/>
          <w:sz w:val="24"/>
          <w:szCs w:val="24"/>
        </w:rPr>
      </w:pPr>
    </w:p>
    <w:p w14:paraId="62C523B0" w14:textId="214BDC0A" w:rsidR="001E12CD" w:rsidRPr="00C7706D" w:rsidRDefault="001E12CD" w:rsidP="001E12CD">
      <w:pPr>
        <w:jc w:val="center"/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</w:pPr>
      <w:r w:rsidRPr="00C7706D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t xml:space="preserve">OŚRODEK DS. KSZTAŁCENIA PODYPLOMOWEGO NA </w:t>
      </w:r>
      <w:r w:rsidRPr="00C7706D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br/>
        <w:t>WYDZIALE FARMACEUTYCZNYM UJ C</w:t>
      </w:r>
      <w:r w:rsidR="00A94861" w:rsidRPr="00C7706D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t xml:space="preserve">M </w:t>
      </w:r>
      <w:r w:rsidRPr="00C7706D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t>WRAZ</w:t>
      </w:r>
      <w:r w:rsidR="00A94861" w:rsidRPr="00C7706D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br/>
      </w:r>
      <w:r w:rsidRPr="00C7706D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t xml:space="preserve"> Z KATEDRĄ TECHNOLOGII POSTACI LEKU</w:t>
      </w:r>
      <w:r w:rsidR="007C715B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t xml:space="preserve"> </w:t>
      </w:r>
      <w:r w:rsidR="00060331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t>I</w:t>
      </w:r>
      <w:r w:rsidR="007C715B">
        <w:rPr>
          <w:rFonts w:ascii="Bookman Old Style" w:hAnsi="Bookman Old Style" w:cs="72 Light"/>
          <w:b/>
          <w:bCs/>
          <w:color w:val="18345B" w:themeColor="text1"/>
          <w:sz w:val="28"/>
          <w:szCs w:val="28"/>
        </w:rPr>
        <w:t xml:space="preserve"> BIOFARMACJI</w:t>
      </w:r>
    </w:p>
    <w:p w14:paraId="02543361" w14:textId="77777777" w:rsidR="001E12CD" w:rsidRPr="00275CBD" w:rsidRDefault="001E12CD" w:rsidP="001E12CD">
      <w:pPr>
        <w:jc w:val="center"/>
        <w:rPr>
          <w:rFonts w:ascii="Bookman Old Style" w:hAnsi="Bookman Old Style" w:cs="72 Light"/>
          <w:color w:val="18345B" w:themeColor="accent1"/>
          <w:sz w:val="28"/>
          <w:szCs w:val="28"/>
        </w:rPr>
      </w:pPr>
    </w:p>
    <w:p w14:paraId="2B0D374B" w14:textId="6BE22A8B" w:rsidR="001E12CD" w:rsidRPr="00C7706D" w:rsidRDefault="00F634C9" w:rsidP="00275CBD">
      <w:pPr>
        <w:jc w:val="center"/>
        <w:rPr>
          <w:rFonts w:ascii="Bookman Old Style" w:hAnsi="Bookman Old Style" w:cs="72 Light"/>
          <w:color w:val="18345B" w:themeColor="accent1"/>
          <w:sz w:val="28"/>
          <w:szCs w:val="28"/>
        </w:rPr>
      </w:pPr>
      <w:r>
        <w:rPr>
          <w:rFonts w:ascii="Bookman Old Style" w:hAnsi="Bookman Old Style" w:cs="72 Light"/>
          <w:color w:val="18345B" w:themeColor="accent1"/>
          <w:sz w:val="28"/>
          <w:szCs w:val="28"/>
        </w:rPr>
        <w:t xml:space="preserve">SERDECZNIE </w:t>
      </w:r>
      <w:r w:rsidR="001E12CD" w:rsidRPr="00C7706D">
        <w:rPr>
          <w:rFonts w:ascii="Bookman Old Style" w:hAnsi="Bookman Old Style" w:cs="72 Light"/>
          <w:color w:val="18345B" w:themeColor="accent1"/>
          <w:sz w:val="28"/>
          <w:szCs w:val="28"/>
        </w:rPr>
        <w:t>ZAPRASZA</w:t>
      </w:r>
      <w:r w:rsidR="00EE32A9">
        <w:rPr>
          <w:rFonts w:ascii="Bookman Old Style" w:hAnsi="Bookman Old Style" w:cs="72 Light"/>
          <w:color w:val="18345B" w:themeColor="accent1"/>
          <w:sz w:val="28"/>
          <w:szCs w:val="28"/>
        </w:rPr>
        <w:t>JĄ</w:t>
      </w:r>
      <w:r w:rsidR="006C2940">
        <w:rPr>
          <w:rFonts w:ascii="Bookman Old Style" w:hAnsi="Bookman Old Style" w:cs="72 Light"/>
          <w:color w:val="18345B" w:themeColor="accent1"/>
          <w:sz w:val="28"/>
          <w:szCs w:val="28"/>
        </w:rPr>
        <w:t xml:space="preserve"> DO UDZIAŁU W KURSIE PT</w:t>
      </w:r>
      <w:r w:rsidR="00A94861" w:rsidRPr="00C7706D">
        <w:rPr>
          <w:rFonts w:ascii="Bookman Old Style" w:hAnsi="Bookman Old Style" w:cs="72 Light"/>
          <w:color w:val="18345B" w:themeColor="accent1"/>
          <w:sz w:val="28"/>
          <w:szCs w:val="28"/>
        </w:rPr>
        <w:t>.</w:t>
      </w:r>
    </w:p>
    <w:p w14:paraId="76CF6291" w14:textId="3AD7039C" w:rsidR="001E12CD" w:rsidRPr="00A94861" w:rsidRDefault="00275CBD" w:rsidP="00275CBD">
      <w:pPr>
        <w:spacing w:before="120" w:after="120" w:line="276" w:lineRule="auto"/>
        <w:jc w:val="center"/>
        <w:rPr>
          <w:rFonts w:ascii="Bookman Old Style" w:eastAsia="Calibri" w:hAnsi="Bookman Old Style" w:cs="Calibri"/>
          <w:b/>
          <w:bCs/>
          <w:color w:val="18345B" w:themeColor="accent1"/>
          <w:sz w:val="32"/>
          <w:szCs w:val="32"/>
        </w:rPr>
      </w:pPr>
      <w:r>
        <w:rPr>
          <w:rFonts w:ascii="Bookman Old Style" w:hAnsi="Bookman Old Style" w:cs="72 Light"/>
          <w:b/>
          <w:bCs/>
          <w:color w:val="18345B" w:themeColor="accent1"/>
          <w:sz w:val="28"/>
          <w:szCs w:val="28"/>
        </w:rPr>
        <w:br/>
      </w:r>
      <w:r w:rsidR="001E12CD" w:rsidRPr="00A94861">
        <w:rPr>
          <w:rFonts w:ascii="Bookman Old Style" w:eastAsia="Calibri" w:hAnsi="Bookman Old Style" w:cs="Calibri"/>
          <w:b/>
          <w:bCs/>
          <w:color w:val="18345B" w:themeColor="accent1"/>
          <w:sz w:val="32"/>
          <w:szCs w:val="32"/>
        </w:rPr>
        <w:t xml:space="preserve">POSTĘPY W TECHNOLOGII LEKÓW </w:t>
      </w:r>
      <w:r w:rsidRPr="00A94861">
        <w:rPr>
          <w:rFonts w:ascii="Bookman Old Style" w:eastAsia="Calibri" w:hAnsi="Bookman Old Style" w:cs="Calibri"/>
          <w:b/>
          <w:bCs/>
          <w:color w:val="18345B" w:themeColor="accent1"/>
          <w:sz w:val="32"/>
          <w:szCs w:val="32"/>
        </w:rPr>
        <w:br/>
      </w:r>
      <w:r w:rsidR="001E12CD" w:rsidRPr="00A94861">
        <w:rPr>
          <w:rFonts w:ascii="Bookman Old Style" w:eastAsia="Calibri" w:hAnsi="Bookman Old Style" w:cs="Calibri"/>
          <w:b/>
          <w:bCs/>
          <w:color w:val="18345B" w:themeColor="accent1"/>
          <w:sz w:val="32"/>
          <w:szCs w:val="32"/>
        </w:rPr>
        <w:t>RECEPTUROWYCH</w:t>
      </w:r>
    </w:p>
    <w:p w14:paraId="47F6E040" w14:textId="6BDC00A9" w:rsidR="001E12CD" w:rsidRPr="00275CBD" w:rsidRDefault="00275CBD" w:rsidP="00275CBD">
      <w:pPr>
        <w:spacing w:before="120" w:after="120" w:line="276" w:lineRule="auto"/>
        <w:jc w:val="center"/>
        <w:rPr>
          <w:rFonts w:ascii="Bookman Old Style" w:eastAsia="Calibri" w:hAnsi="Bookman Old Style" w:cs="Calibri"/>
          <w:color w:val="18345B" w:themeColor="accent1"/>
          <w:sz w:val="28"/>
          <w:szCs w:val="28"/>
        </w:rPr>
      </w:pPr>
      <w:r>
        <w:rPr>
          <w:rFonts w:ascii="Bookman Old Style" w:eastAsia="Calibri" w:hAnsi="Bookman Old Style" w:cs="Calibri"/>
          <w:color w:val="18345B" w:themeColor="accent1"/>
          <w:sz w:val="28"/>
          <w:szCs w:val="28"/>
        </w:rPr>
        <w:t>k</w:t>
      </w:r>
      <w:r w:rsidR="001E12CD" w:rsidRPr="00275CBD">
        <w:rPr>
          <w:rFonts w:ascii="Bookman Old Style" w:eastAsia="Calibri" w:hAnsi="Bookman Old Style" w:cs="Calibri"/>
          <w:color w:val="18345B" w:themeColor="accent1"/>
          <w:sz w:val="28"/>
          <w:szCs w:val="28"/>
        </w:rPr>
        <w:t xml:space="preserve">tóry odbędzie się w dniu </w:t>
      </w:r>
      <w:r w:rsidR="001E12CD" w:rsidRPr="00A94861">
        <w:rPr>
          <w:rFonts w:ascii="Bookman Old Style" w:eastAsia="Calibri" w:hAnsi="Bookman Old Style" w:cs="Calibri"/>
          <w:b/>
          <w:bCs/>
          <w:color w:val="FF0000"/>
          <w:sz w:val="28"/>
          <w:szCs w:val="28"/>
        </w:rPr>
        <w:t>26.11.2022 r.</w:t>
      </w:r>
      <w:r w:rsidR="00154937" w:rsidRPr="00A94861">
        <w:rPr>
          <w:rFonts w:ascii="Bookman Old Style" w:eastAsia="Calibri" w:hAnsi="Bookman Old Style" w:cs="Calibri"/>
          <w:b/>
          <w:bCs/>
          <w:color w:val="FF0000"/>
          <w:sz w:val="28"/>
          <w:szCs w:val="28"/>
        </w:rPr>
        <w:t xml:space="preserve"> (sobota)</w:t>
      </w:r>
    </w:p>
    <w:p w14:paraId="6A450C65" w14:textId="146B7061" w:rsidR="001E12CD" w:rsidRDefault="001E12CD" w:rsidP="00275CBD">
      <w:pPr>
        <w:spacing w:before="120" w:after="120" w:line="276" w:lineRule="auto"/>
        <w:jc w:val="center"/>
        <w:rPr>
          <w:rFonts w:ascii="Bookman Old Style" w:eastAsia="Calibri" w:hAnsi="Bookman Old Style" w:cs="Calibri"/>
          <w:color w:val="18345B" w:themeColor="accent1"/>
          <w:sz w:val="28"/>
          <w:szCs w:val="28"/>
        </w:rPr>
      </w:pPr>
      <w:r w:rsidRPr="00275CBD">
        <w:rPr>
          <w:rFonts w:ascii="Bookman Old Style" w:eastAsia="Calibri" w:hAnsi="Bookman Old Style" w:cs="Calibri"/>
          <w:color w:val="18345B" w:themeColor="accent1"/>
          <w:sz w:val="28"/>
          <w:szCs w:val="28"/>
        </w:rPr>
        <w:t xml:space="preserve">Kierownik naukowy kursu: </w:t>
      </w:r>
      <w:r w:rsidRPr="0060288B">
        <w:rPr>
          <w:rFonts w:ascii="Bookman Old Style" w:eastAsia="Calibri" w:hAnsi="Bookman Old Style" w:cs="Calibri"/>
          <w:b/>
          <w:bCs/>
          <w:color w:val="18345B" w:themeColor="accent1"/>
          <w:sz w:val="28"/>
          <w:szCs w:val="28"/>
        </w:rPr>
        <w:t>dr Aldona Maciejewska</w:t>
      </w:r>
    </w:p>
    <w:p w14:paraId="78C2EBA9" w14:textId="7750A6A0" w:rsidR="00A94861" w:rsidRPr="008A3E45" w:rsidRDefault="00C7706D" w:rsidP="00275CBD">
      <w:pPr>
        <w:spacing w:before="120" w:after="120" w:line="276" w:lineRule="auto"/>
        <w:jc w:val="center"/>
        <w:rPr>
          <w:rFonts w:ascii="Bookman Old Style" w:eastAsia="Calibri" w:hAnsi="Bookman Old Style" w:cs="Calibri"/>
          <w:b/>
          <w:bCs/>
          <w:color w:val="18345B" w:themeColor="text1"/>
          <w:sz w:val="24"/>
          <w:szCs w:val="24"/>
        </w:rPr>
      </w:pPr>
      <w:r w:rsidRPr="00C7706D">
        <w:rPr>
          <w:rFonts w:ascii="Bookman Old Style" w:eastAsia="Calibri" w:hAnsi="Bookman Old Style" w:cs="Calibri"/>
          <w:color w:val="18345B" w:themeColor="text1"/>
          <w:sz w:val="28"/>
          <w:szCs w:val="28"/>
        </w:rPr>
        <w:t xml:space="preserve">Koszt kursu: </w:t>
      </w:r>
      <w:r w:rsidR="00EE53AF">
        <w:rPr>
          <w:rFonts w:ascii="Bookman Old Style" w:eastAsia="Calibri" w:hAnsi="Bookman Old Style" w:cs="Calibri"/>
          <w:b/>
          <w:bCs/>
          <w:color w:val="18345B" w:themeColor="text1"/>
          <w:sz w:val="28"/>
          <w:szCs w:val="28"/>
        </w:rPr>
        <w:t>350 zł</w:t>
      </w:r>
      <w:r w:rsidR="008A3E45">
        <w:rPr>
          <w:rFonts w:ascii="Bookman Old Style" w:eastAsia="Calibri" w:hAnsi="Bookman Old Style" w:cs="Calibri"/>
          <w:b/>
          <w:bCs/>
          <w:color w:val="18345B" w:themeColor="text1"/>
          <w:sz w:val="28"/>
          <w:szCs w:val="28"/>
        </w:rPr>
        <w:br/>
      </w:r>
      <w:r w:rsidR="008A3E45" w:rsidRPr="008A3E45">
        <w:rPr>
          <w:rFonts w:ascii="Bookman Old Style" w:eastAsia="Calibri" w:hAnsi="Bookman Old Style" w:cs="Calibri"/>
          <w:color w:val="18345B" w:themeColor="text1"/>
          <w:sz w:val="24"/>
          <w:szCs w:val="24"/>
        </w:rPr>
        <w:t>(</w:t>
      </w:r>
      <w:r w:rsidR="008A3E45" w:rsidRPr="00101A8F">
        <w:rPr>
          <w:rFonts w:ascii="Bookman Old Style" w:eastAsia="Calibri" w:hAnsi="Bookman Old Style" w:cs="Calibri"/>
          <w:color w:val="18345B" w:themeColor="text1"/>
          <w:sz w:val="24"/>
          <w:szCs w:val="24"/>
          <w:u w:val="single"/>
        </w:rPr>
        <w:t xml:space="preserve">płatne na konto </w:t>
      </w:r>
      <w:r w:rsidR="008A3E45" w:rsidRPr="00101A8F">
        <w:rPr>
          <w:rFonts w:ascii="Bookman Old Style" w:hAnsi="Bookman Old Style"/>
          <w:color w:val="18345B" w:themeColor="text1"/>
          <w:sz w:val="24"/>
          <w:szCs w:val="24"/>
          <w:u w:val="single"/>
          <w:shd w:val="clear" w:color="auto" w:fill="FFFFFF"/>
        </w:rPr>
        <w:t>79 1240 6292 1111 0011 1102 7283)</w:t>
      </w:r>
    </w:p>
    <w:p w14:paraId="39D4EF36" w14:textId="7E378E11" w:rsidR="0060288B" w:rsidRPr="007C715B" w:rsidRDefault="0060288B" w:rsidP="00275CBD">
      <w:pPr>
        <w:spacing w:before="120" w:after="120" w:line="276" w:lineRule="auto"/>
        <w:jc w:val="center"/>
        <w:rPr>
          <w:rFonts w:ascii="Bookman Old Style" w:eastAsia="Calibri" w:hAnsi="Bookman Old Style" w:cs="Calibri"/>
          <w:b/>
          <w:bCs/>
          <w:color w:val="18345B" w:themeColor="text1"/>
          <w:sz w:val="24"/>
          <w:szCs w:val="24"/>
        </w:rPr>
      </w:pPr>
      <w:r w:rsidRPr="0060288B">
        <w:rPr>
          <w:rFonts w:ascii="Bookman Old Style" w:eastAsia="Calibri" w:hAnsi="Bookman Old Style" w:cs="Calibri"/>
          <w:color w:val="18345B" w:themeColor="text1"/>
          <w:sz w:val="28"/>
          <w:szCs w:val="28"/>
        </w:rPr>
        <w:t xml:space="preserve">Miejsce kursu: </w:t>
      </w:r>
      <w:r w:rsidRPr="007C715B">
        <w:rPr>
          <w:rFonts w:ascii="Bookman Old Style" w:eastAsia="Calibri" w:hAnsi="Bookman Old Style" w:cs="Calibri"/>
          <w:b/>
          <w:bCs/>
          <w:color w:val="18345B" w:themeColor="text1"/>
          <w:sz w:val="24"/>
          <w:szCs w:val="24"/>
        </w:rPr>
        <w:t>Katedra Technologii Postaci Leku</w:t>
      </w:r>
      <w:r w:rsidR="007C715B" w:rsidRPr="007C715B">
        <w:rPr>
          <w:rFonts w:ascii="Bookman Old Style" w:eastAsia="Calibri" w:hAnsi="Bookman Old Style" w:cs="Calibri"/>
          <w:b/>
          <w:bCs/>
          <w:color w:val="18345B" w:themeColor="text1"/>
          <w:sz w:val="24"/>
          <w:szCs w:val="24"/>
        </w:rPr>
        <w:br/>
        <w:t xml:space="preserve"> i Biofarmacji</w:t>
      </w:r>
      <w:r w:rsidRPr="007C715B">
        <w:rPr>
          <w:rFonts w:ascii="Bookman Old Style" w:eastAsia="Calibri" w:hAnsi="Bookman Old Style" w:cs="Calibri"/>
          <w:b/>
          <w:bCs/>
          <w:color w:val="18345B" w:themeColor="text1"/>
          <w:sz w:val="24"/>
          <w:szCs w:val="24"/>
        </w:rPr>
        <w:t>, Wydział Farmaceutyczny UJ CM,</w:t>
      </w:r>
      <w:r w:rsidR="007C715B" w:rsidRPr="007C715B">
        <w:rPr>
          <w:rFonts w:ascii="Bookman Old Style" w:eastAsia="Calibri" w:hAnsi="Bookman Old Style" w:cs="Calibri"/>
          <w:b/>
          <w:bCs/>
          <w:color w:val="18345B" w:themeColor="text1"/>
          <w:sz w:val="24"/>
          <w:szCs w:val="24"/>
        </w:rPr>
        <w:br/>
      </w:r>
      <w:r w:rsidRPr="007C715B">
        <w:rPr>
          <w:rFonts w:ascii="Bookman Old Style" w:eastAsia="Calibri" w:hAnsi="Bookman Old Style" w:cs="Calibri"/>
          <w:b/>
          <w:bCs/>
          <w:color w:val="18345B" w:themeColor="text1"/>
          <w:sz w:val="24"/>
          <w:szCs w:val="24"/>
        </w:rPr>
        <w:t xml:space="preserve"> ul. Medyczna 9</w:t>
      </w:r>
      <w:r w:rsidR="007C715B" w:rsidRPr="007C715B">
        <w:rPr>
          <w:rFonts w:ascii="Bookman Old Style" w:eastAsia="Calibri" w:hAnsi="Bookman Old Style" w:cs="Calibri"/>
          <w:b/>
          <w:bCs/>
          <w:color w:val="18345B" w:themeColor="text1"/>
          <w:sz w:val="24"/>
          <w:szCs w:val="24"/>
        </w:rPr>
        <w:t xml:space="preserve"> Kraków</w:t>
      </w:r>
    </w:p>
    <w:p w14:paraId="4F590637" w14:textId="764535E2" w:rsidR="00C7706D" w:rsidRPr="007C715B" w:rsidRDefault="00A94861" w:rsidP="00C7706D">
      <w:pPr>
        <w:spacing w:before="120" w:after="120" w:line="276" w:lineRule="auto"/>
        <w:jc w:val="center"/>
        <w:rPr>
          <w:rFonts w:ascii="Bookman Old Style" w:eastAsia="Calibri" w:hAnsi="Bookman Old Style" w:cs="Calibri"/>
          <w:b/>
          <w:bCs/>
          <w:color w:val="437CCD" w:themeColor="accent1" w:themeTint="99"/>
          <w:sz w:val="28"/>
          <w:szCs w:val="28"/>
        </w:rPr>
      </w:pPr>
      <w:r w:rsidRPr="007C715B">
        <w:rPr>
          <w:rFonts w:ascii="Bookman Old Style" w:eastAsia="Calibri" w:hAnsi="Bookman Old Style" w:cs="Calibri"/>
          <w:b/>
          <w:bCs/>
          <w:color w:val="437CCD" w:themeColor="accent1" w:themeTint="99"/>
          <w:sz w:val="28"/>
          <w:szCs w:val="28"/>
        </w:rPr>
        <w:t>DO ZDOBYCIA 10 PUNKTÓW EDUKACYJNYCH</w:t>
      </w:r>
      <w:r w:rsidR="00060331">
        <w:rPr>
          <w:rFonts w:ascii="Bookman Old Style" w:eastAsia="Calibri" w:hAnsi="Bookman Old Style" w:cs="Calibri"/>
          <w:b/>
          <w:bCs/>
          <w:color w:val="437CCD" w:themeColor="accent1" w:themeTint="99"/>
          <w:sz w:val="28"/>
          <w:szCs w:val="28"/>
        </w:rPr>
        <w:t xml:space="preserve"> </w:t>
      </w:r>
    </w:p>
    <w:p w14:paraId="174DC708" w14:textId="77777777" w:rsidR="00C7706D" w:rsidRDefault="00C7706D" w:rsidP="00A94861">
      <w:pPr>
        <w:spacing w:before="120" w:after="120" w:line="276" w:lineRule="auto"/>
        <w:jc w:val="left"/>
        <w:rPr>
          <w:rFonts w:ascii="Bookman Old Style" w:eastAsia="Calibri" w:hAnsi="Bookman Old Style" w:cs="Calibri"/>
          <w:color w:val="18345B" w:themeColor="accent1"/>
          <w:sz w:val="24"/>
          <w:szCs w:val="24"/>
        </w:rPr>
      </w:pPr>
    </w:p>
    <w:p w14:paraId="741991CB" w14:textId="2C8EF333" w:rsidR="00A94861" w:rsidRPr="00A94861" w:rsidRDefault="00A94861" w:rsidP="00A94861">
      <w:pPr>
        <w:spacing w:before="120" w:after="120" w:line="276" w:lineRule="auto"/>
        <w:jc w:val="left"/>
        <w:rPr>
          <w:rFonts w:ascii="Bookman Old Style" w:eastAsia="Calibri" w:hAnsi="Bookman Old Style" w:cs="Calibri"/>
          <w:color w:val="18345B" w:themeColor="accent1"/>
          <w:sz w:val="24"/>
          <w:szCs w:val="24"/>
        </w:rPr>
      </w:pPr>
      <w:r w:rsidRPr="00A94861">
        <w:rPr>
          <w:rFonts w:ascii="Bookman Old Style" w:eastAsia="Calibri" w:hAnsi="Bookman Old Style" w:cs="Calibri"/>
          <w:color w:val="18345B" w:themeColor="accent1"/>
          <w:sz w:val="24"/>
          <w:szCs w:val="24"/>
        </w:rPr>
        <w:t xml:space="preserve">Zapisy: </w:t>
      </w:r>
      <w:hyperlink r:id="rId8" w:history="1">
        <w:r w:rsidRPr="00A94861">
          <w:rPr>
            <w:rStyle w:val="Hipercze"/>
            <w:rFonts w:ascii="Bookman Old Style" w:eastAsia="Calibri" w:hAnsi="Bookman Old Style" w:cs="Calibri"/>
            <w:color w:val="18345B" w:themeColor="accent1"/>
            <w:sz w:val="24"/>
            <w:szCs w:val="24"/>
          </w:rPr>
          <w:t>katarzyna.stanowska@uj.edu.pl</w:t>
        </w:r>
      </w:hyperlink>
    </w:p>
    <w:p w14:paraId="62F92A48" w14:textId="75F97081" w:rsidR="00B63505" w:rsidRPr="00275CBD" w:rsidRDefault="00E962DB" w:rsidP="001E12CD">
      <w:pPr>
        <w:jc w:val="center"/>
        <w:rPr>
          <w:rFonts w:ascii="Bookman Old Style" w:hAnsi="Bookman Old Style" w:cs="72 Light"/>
          <w:color w:val="18345B" w:themeColor="accent1"/>
          <w:sz w:val="28"/>
          <w:szCs w:val="28"/>
          <w:u w:val="single"/>
          <w:lang w:eastAsia="pl-PL"/>
        </w:rPr>
      </w:pPr>
      <w:r w:rsidRPr="00A94861">
        <w:rPr>
          <w:rFonts w:ascii="Bookman Old Style" w:hAnsi="Bookman Old Style" w:cs="72 Light"/>
          <w:color w:val="18345B" w:themeColor="accent1"/>
          <w:sz w:val="24"/>
          <w:szCs w:val="24"/>
        </w:rPr>
        <w:br/>
      </w:r>
    </w:p>
    <w:p w14:paraId="7B2DF7B3" w14:textId="68D6D290" w:rsidR="00F5035D" w:rsidRPr="001E12CD" w:rsidRDefault="00F5035D" w:rsidP="00032C56"/>
    <w:sectPr w:rsidR="00F5035D" w:rsidRPr="001E12CD" w:rsidSect="00F92423">
      <w:headerReference w:type="default" r:id="rId9"/>
      <w:footerReference w:type="default" r:id="rId10"/>
      <w:pgSz w:w="11906" w:h="16838" w:code="9"/>
      <w:pgMar w:top="419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2311" w14:textId="77777777" w:rsidR="00F80B3F" w:rsidRDefault="00F80B3F" w:rsidP="00BA3963">
      <w:r>
        <w:separator/>
      </w:r>
    </w:p>
  </w:endnote>
  <w:endnote w:type="continuationSeparator" w:id="0">
    <w:p w14:paraId="3ADB1779" w14:textId="77777777" w:rsidR="00F80B3F" w:rsidRDefault="00F80B3F" w:rsidP="00BA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72 Light">
    <w:panose1 w:val="020B0303030000000003"/>
    <w:charset w:val="EE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3DBE" w14:textId="77777777" w:rsidR="005238D2" w:rsidRDefault="009360F1" w:rsidP="00BA3963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E7A41" wp14:editId="74767A5B">
              <wp:simplePos x="0" y="0"/>
              <wp:positionH relativeFrom="page">
                <wp:posOffset>900430</wp:posOffset>
              </wp:positionH>
              <wp:positionV relativeFrom="page">
                <wp:posOffset>9658350</wp:posOffset>
              </wp:positionV>
              <wp:extent cx="5759450" cy="716280"/>
              <wp:effectExtent l="0" t="0" r="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4DD0A5" w14:textId="7D4D44AD" w:rsidR="00E46680" w:rsidRPr="00DF70E9" w:rsidRDefault="00380A89" w:rsidP="0078684E">
                          <w:pPr>
                            <w:pStyle w:val="Stopkapodrzedna"/>
                            <w:rPr>
                              <w:color w:val="00519E" w:themeColor="text2"/>
                              <w:sz w:val="25"/>
                              <w:szCs w:val="25"/>
                            </w:rPr>
                          </w:pPr>
                          <w:r>
                            <w:rPr>
                              <w:color w:val="00519E" w:themeColor="text2"/>
                              <w:sz w:val="25"/>
                              <w:szCs w:val="25"/>
                            </w:rPr>
                            <w:t>Ośrodek ds. kształcenia podyplomowego na Wydziale Farmaceutycznym</w:t>
                          </w:r>
                        </w:p>
                        <w:p w14:paraId="0A9591E8" w14:textId="6AF360D4" w:rsidR="0078684E" w:rsidRPr="006C2940" w:rsidRDefault="0078684E" w:rsidP="0078684E">
                          <w:pPr>
                            <w:pStyle w:val="Stopkapodrzedna"/>
                            <w:rPr>
                              <w:color w:val="00519E" w:themeColor="text2"/>
                            </w:rPr>
                          </w:pPr>
                          <w:r>
                            <w:rPr>
                              <w:color w:val="00519E" w:themeColor="text2"/>
                            </w:rPr>
                            <w:t xml:space="preserve">ul. </w:t>
                          </w:r>
                          <w:r w:rsidR="00380A89">
                            <w:rPr>
                              <w:color w:val="00519E" w:themeColor="text2"/>
                            </w:rPr>
                            <w:t>Medyczna 9</w:t>
                          </w:r>
                          <w:r>
                            <w:rPr>
                              <w:color w:val="00519E" w:themeColor="text2"/>
                            </w:rPr>
                            <w:t xml:space="preserve">, </w:t>
                          </w:r>
                          <w:r w:rsidR="00380A89">
                            <w:rPr>
                              <w:color w:val="00519E" w:themeColor="text2"/>
                            </w:rPr>
                            <w:t>30-688</w:t>
                          </w:r>
                          <w:r>
                            <w:rPr>
                              <w:color w:val="00519E" w:themeColor="text2"/>
                            </w:rPr>
                            <w:t xml:space="preserve"> Kraków, tel. </w:t>
                          </w:r>
                          <w:r w:rsidRPr="006C2940">
                            <w:rPr>
                              <w:color w:val="00519E" w:themeColor="text2"/>
                            </w:rPr>
                            <w:t>+48</w:t>
                          </w:r>
                          <w:r w:rsidR="00380A89" w:rsidRPr="006C2940">
                            <w:rPr>
                              <w:color w:val="00519E" w:themeColor="text2"/>
                            </w:rPr>
                            <w:t> 12 620 54 20</w:t>
                          </w:r>
                          <w:r w:rsidRPr="006C2940">
                            <w:rPr>
                              <w:color w:val="00519E" w:themeColor="text2"/>
                            </w:rPr>
                            <w:t xml:space="preserve"> </w:t>
                          </w:r>
                        </w:p>
                        <w:p w14:paraId="74A194B6" w14:textId="4BFAF909" w:rsidR="0078684E" w:rsidRPr="006C2940" w:rsidRDefault="00380A89" w:rsidP="00DF70E9">
                          <w:pPr>
                            <w:pStyle w:val="Stopkapodrzedna"/>
                            <w:rPr>
                              <w:color w:val="00519E" w:themeColor="text2"/>
                            </w:rPr>
                          </w:pPr>
                          <w:r w:rsidRPr="006C2940">
                            <w:rPr>
                              <w:color w:val="00519E" w:themeColor="text2"/>
                            </w:rPr>
                            <w:t>www.</w:t>
                          </w:r>
                          <w:r w:rsidR="00744CB9">
                            <w:rPr>
                              <w:color w:val="00519E" w:themeColor="text2"/>
                            </w:rPr>
                            <w:t>mckp.uj.edu.pl</w:t>
                          </w:r>
                        </w:p>
                        <w:p w14:paraId="444B6ABE" w14:textId="568D6CD9" w:rsidR="007E5FBB" w:rsidRDefault="007E5FBB" w:rsidP="007E5FBB">
                          <w:pPr>
                            <w:pStyle w:val="Stopkapodrzedna"/>
                            <w:rPr>
                              <w:color w:val="00519E" w:themeColor="text2"/>
                            </w:rPr>
                          </w:pPr>
                        </w:p>
                        <w:p w14:paraId="3155AA19" w14:textId="032BCD22" w:rsidR="009360F1" w:rsidRPr="009360F1" w:rsidRDefault="009360F1" w:rsidP="00D2493C">
                          <w:pPr>
                            <w:pStyle w:val="Stopkapodrzedna"/>
                            <w:rPr>
                              <w:color w:val="00519E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E7A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70.9pt;margin-top:760.5pt;width:453.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" fillcolor="white [3201]" stroked="f" strokeweight=".5pt">
              <v:textbox inset="0,0,0,0">
                <w:txbxContent>
                  <w:p w14:paraId="794DD0A5" w14:textId="7D4D44AD" w:rsidR="00E46680" w:rsidRPr="00DF70E9" w:rsidRDefault="00380A89" w:rsidP="0078684E">
                    <w:pPr>
                      <w:pStyle w:val="Stopkapodrzedna"/>
                      <w:rPr>
                        <w:color w:val="00519E" w:themeColor="text2"/>
                        <w:sz w:val="25"/>
                        <w:szCs w:val="25"/>
                      </w:rPr>
                    </w:pPr>
                    <w:r>
                      <w:rPr>
                        <w:color w:val="00519E" w:themeColor="text2"/>
                        <w:sz w:val="25"/>
                        <w:szCs w:val="25"/>
                      </w:rPr>
                      <w:t>Ośrodek ds. kształcenia podyplomowego na Wydziale Farmaceutycznym</w:t>
                    </w:r>
                  </w:p>
                  <w:p w14:paraId="0A9591E8" w14:textId="6AF360D4" w:rsidR="0078684E" w:rsidRPr="006C2940" w:rsidRDefault="0078684E" w:rsidP="0078684E">
                    <w:pPr>
                      <w:pStyle w:val="Stopkapodrzedna"/>
                      <w:rPr>
                        <w:color w:val="00519E" w:themeColor="text2"/>
                      </w:rPr>
                    </w:pPr>
                    <w:r>
                      <w:rPr>
                        <w:color w:val="00519E" w:themeColor="text2"/>
                      </w:rPr>
                      <w:t xml:space="preserve">ul. </w:t>
                    </w:r>
                    <w:r w:rsidR="00380A89">
                      <w:rPr>
                        <w:color w:val="00519E" w:themeColor="text2"/>
                      </w:rPr>
                      <w:t>Medyczna 9</w:t>
                    </w:r>
                    <w:r>
                      <w:rPr>
                        <w:color w:val="00519E" w:themeColor="text2"/>
                      </w:rPr>
                      <w:t xml:space="preserve">, </w:t>
                    </w:r>
                    <w:r w:rsidR="00380A89">
                      <w:rPr>
                        <w:color w:val="00519E" w:themeColor="text2"/>
                      </w:rPr>
                      <w:t>30-688</w:t>
                    </w:r>
                    <w:r>
                      <w:rPr>
                        <w:color w:val="00519E" w:themeColor="text2"/>
                      </w:rPr>
                      <w:t xml:space="preserve"> Kraków, tel. </w:t>
                    </w:r>
                    <w:r w:rsidRPr="006C2940">
                      <w:rPr>
                        <w:color w:val="00519E" w:themeColor="text2"/>
                      </w:rPr>
                      <w:t>+48</w:t>
                    </w:r>
                    <w:r w:rsidR="00380A89" w:rsidRPr="006C2940">
                      <w:rPr>
                        <w:color w:val="00519E" w:themeColor="text2"/>
                      </w:rPr>
                      <w:t> 12 620 54 20</w:t>
                    </w:r>
                    <w:r w:rsidRPr="006C2940">
                      <w:rPr>
                        <w:color w:val="00519E" w:themeColor="text2"/>
                      </w:rPr>
                      <w:t xml:space="preserve"> </w:t>
                    </w:r>
                  </w:p>
                  <w:p w14:paraId="74A194B6" w14:textId="4BFAF909" w:rsidR="0078684E" w:rsidRPr="006C2940" w:rsidRDefault="00380A89" w:rsidP="00DF70E9">
                    <w:pPr>
                      <w:pStyle w:val="Stopkapodrzedna"/>
                      <w:rPr>
                        <w:color w:val="00519E" w:themeColor="text2"/>
                      </w:rPr>
                    </w:pPr>
                    <w:r w:rsidRPr="006C2940">
                      <w:rPr>
                        <w:color w:val="00519E" w:themeColor="text2"/>
                      </w:rPr>
                      <w:t>www.</w:t>
                    </w:r>
                    <w:r w:rsidR="00744CB9">
                      <w:rPr>
                        <w:color w:val="00519E" w:themeColor="text2"/>
                      </w:rPr>
                      <w:t>mckp.uj.edu.pl</w:t>
                    </w:r>
                  </w:p>
                  <w:p w14:paraId="444B6ABE" w14:textId="568D6CD9" w:rsidR="007E5FBB" w:rsidRDefault="007E5FBB" w:rsidP="007E5FBB">
                    <w:pPr>
                      <w:pStyle w:val="Stopkapodrzedna"/>
                      <w:rPr>
                        <w:color w:val="00519E" w:themeColor="text2"/>
                      </w:rPr>
                    </w:pPr>
                  </w:p>
                  <w:p w14:paraId="3155AA19" w14:textId="032BCD22" w:rsidR="009360F1" w:rsidRPr="009360F1" w:rsidRDefault="009360F1" w:rsidP="00D2493C">
                    <w:pPr>
                      <w:pStyle w:val="Stopkapodrzedna"/>
                      <w:rPr>
                        <w:color w:val="00519E" w:themeColor="text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7FD1" w14:textId="77777777" w:rsidR="00F80B3F" w:rsidRDefault="00F80B3F" w:rsidP="00BA3963">
      <w:r>
        <w:separator/>
      </w:r>
    </w:p>
  </w:footnote>
  <w:footnote w:type="continuationSeparator" w:id="0">
    <w:p w14:paraId="6E73086D" w14:textId="77777777" w:rsidR="00F80B3F" w:rsidRDefault="00F80B3F" w:rsidP="00BA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9CB1" w14:textId="77777777" w:rsidR="00D06B8B" w:rsidRDefault="00D2493C" w:rsidP="00BA3963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B31BA" wp14:editId="3C2F6B49">
              <wp:simplePos x="0" y="0"/>
              <wp:positionH relativeFrom="page">
                <wp:align>center</wp:align>
              </wp:positionH>
              <wp:positionV relativeFrom="page">
                <wp:posOffset>1836420</wp:posOffset>
              </wp:positionV>
              <wp:extent cx="5759450" cy="658495"/>
              <wp:effectExtent l="0" t="0" r="0" b="8255"/>
              <wp:wrapThrough wrapText="bothSides">
                <wp:wrapPolygon edited="0">
                  <wp:start x="0" y="0"/>
                  <wp:lineTo x="0" y="21246"/>
                  <wp:lineTo x="21505" y="21246"/>
                  <wp:lineTo x="21505" y="0"/>
                  <wp:lineTo x="0" y="0"/>
                </wp:wrapPolygon>
              </wp:wrapThrough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658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52BD05" w14:textId="69C8CA46" w:rsidR="00D2493C" w:rsidRPr="00D2493C" w:rsidRDefault="00DF70E9" w:rsidP="0056041D">
                          <w:pPr>
                            <w:pStyle w:val="Stopkapodrzedna"/>
                            <w:rPr>
                              <w:color w:val="00519E" w:themeColor="text2"/>
                              <w:sz w:val="25"/>
                              <w:szCs w:val="25"/>
                            </w:rPr>
                          </w:pPr>
                          <w:r>
                            <w:rPr>
                              <w:color w:val="00519E" w:themeColor="text2"/>
                              <w:sz w:val="25"/>
                              <w:szCs w:val="25"/>
                            </w:rPr>
                            <w:t>Medyczne Centrum Kształcenia Podyplomowego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31B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144.6pt;width:453.5pt;height:51.8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" fillcolor="white [3201]" stroked="f" strokeweight=".5pt">
              <v:textbox inset="0,0,0,0">
                <w:txbxContent>
                  <w:p w14:paraId="5D52BD05" w14:textId="69C8CA46" w:rsidR="00D2493C" w:rsidRPr="00D2493C" w:rsidRDefault="00DF70E9" w:rsidP="0056041D">
                    <w:pPr>
                      <w:pStyle w:val="Stopkapodrzedna"/>
                      <w:rPr>
                        <w:color w:val="00519E" w:themeColor="text2"/>
                        <w:sz w:val="25"/>
                        <w:szCs w:val="25"/>
                      </w:rPr>
                    </w:pPr>
                    <w:r>
                      <w:rPr>
                        <w:color w:val="00519E" w:themeColor="text2"/>
                        <w:sz w:val="25"/>
                        <w:szCs w:val="25"/>
                      </w:rPr>
                      <w:t>Medyczne Centrum Kształcenia Podyplomowego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06B8B"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0233AAA3" wp14:editId="36B7D861">
          <wp:simplePos x="0" y="0"/>
          <wp:positionH relativeFrom="page">
            <wp:align>center</wp:align>
          </wp:positionH>
          <wp:positionV relativeFrom="page">
            <wp:posOffset>299085</wp:posOffset>
          </wp:positionV>
          <wp:extent cx="2357280" cy="1329120"/>
          <wp:effectExtent l="0" t="0" r="5080" b="4445"/>
          <wp:wrapThrough wrapText="bothSides">
            <wp:wrapPolygon edited="0">
              <wp:start x="10300" y="0"/>
              <wp:lineTo x="8554" y="619"/>
              <wp:lineTo x="8205" y="4954"/>
              <wp:lineTo x="8379" y="9907"/>
              <wp:lineTo x="0" y="13623"/>
              <wp:lineTo x="0" y="17647"/>
              <wp:lineTo x="5586" y="19815"/>
              <wp:lineTo x="5761" y="21363"/>
              <wp:lineTo x="15886" y="21363"/>
              <wp:lineTo x="15886" y="19815"/>
              <wp:lineTo x="17631" y="19815"/>
              <wp:lineTo x="21472" y="16409"/>
              <wp:lineTo x="21472" y="13932"/>
              <wp:lineTo x="20425" y="13003"/>
              <wp:lineTo x="13093" y="9907"/>
              <wp:lineTo x="13267" y="2167"/>
              <wp:lineTo x="12569" y="310"/>
              <wp:lineTo x="11172" y="0"/>
              <wp:lineTo x="1030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 CM - logo - WL - kolo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7280" cy="13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42ED"/>
    <w:multiLevelType w:val="hybridMultilevel"/>
    <w:tmpl w:val="878C7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853"/>
    <w:multiLevelType w:val="hybridMultilevel"/>
    <w:tmpl w:val="055C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5424"/>
    <w:multiLevelType w:val="hybridMultilevel"/>
    <w:tmpl w:val="D40AF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78CE"/>
    <w:multiLevelType w:val="hybridMultilevel"/>
    <w:tmpl w:val="B3C4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6411"/>
    <w:multiLevelType w:val="hybridMultilevel"/>
    <w:tmpl w:val="3CDC137E"/>
    <w:lvl w:ilvl="0" w:tplc="C14CFC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7A0"/>
    <w:multiLevelType w:val="hybridMultilevel"/>
    <w:tmpl w:val="F30E293A"/>
    <w:lvl w:ilvl="0" w:tplc="B2669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CFC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0E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4C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C7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69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4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FEC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AD256F"/>
    <w:multiLevelType w:val="hybridMultilevel"/>
    <w:tmpl w:val="ADC6F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6524">
    <w:abstractNumId w:val="0"/>
  </w:num>
  <w:num w:numId="2" w16cid:durableId="1077090979">
    <w:abstractNumId w:val="3"/>
  </w:num>
  <w:num w:numId="3" w16cid:durableId="1908146367">
    <w:abstractNumId w:val="1"/>
  </w:num>
  <w:num w:numId="4" w16cid:durableId="1101950557">
    <w:abstractNumId w:val="5"/>
  </w:num>
  <w:num w:numId="5" w16cid:durableId="1994217696">
    <w:abstractNumId w:val="4"/>
  </w:num>
  <w:num w:numId="6" w16cid:durableId="1337535230">
    <w:abstractNumId w:val="2"/>
  </w:num>
  <w:num w:numId="7" w16cid:durableId="466629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C"/>
    <w:rsid w:val="00032C56"/>
    <w:rsid w:val="00044F8F"/>
    <w:rsid w:val="00057E24"/>
    <w:rsid w:val="00060331"/>
    <w:rsid w:val="00063791"/>
    <w:rsid w:val="00070A3B"/>
    <w:rsid w:val="00081DAC"/>
    <w:rsid w:val="000829D3"/>
    <w:rsid w:val="000C4A14"/>
    <w:rsid w:val="000C4B3C"/>
    <w:rsid w:val="000D2036"/>
    <w:rsid w:val="001006A9"/>
    <w:rsid w:val="00101A3C"/>
    <w:rsid w:val="00101A8F"/>
    <w:rsid w:val="001029D5"/>
    <w:rsid w:val="00103ACF"/>
    <w:rsid w:val="00154937"/>
    <w:rsid w:val="00167340"/>
    <w:rsid w:val="00192456"/>
    <w:rsid w:val="001B57BE"/>
    <w:rsid w:val="001D51E4"/>
    <w:rsid w:val="001E12CD"/>
    <w:rsid w:val="001F5384"/>
    <w:rsid w:val="001F65D1"/>
    <w:rsid w:val="002360B1"/>
    <w:rsid w:val="00240AAC"/>
    <w:rsid w:val="0024451E"/>
    <w:rsid w:val="002471B2"/>
    <w:rsid w:val="002474EA"/>
    <w:rsid w:val="00275CBD"/>
    <w:rsid w:val="002A057D"/>
    <w:rsid w:val="002B5CF8"/>
    <w:rsid w:val="002D4866"/>
    <w:rsid w:val="002F08BE"/>
    <w:rsid w:val="002F14AE"/>
    <w:rsid w:val="002F5C7D"/>
    <w:rsid w:val="003101B7"/>
    <w:rsid w:val="00351BEB"/>
    <w:rsid w:val="00356226"/>
    <w:rsid w:val="00374B82"/>
    <w:rsid w:val="00380A89"/>
    <w:rsid w:val="003A30C3"/>
    <w:rsid w:val="003A4E70"/>
    <w:rsid w:val="003B1864"/>
    <w:rsid w:val="003D2026"/>
    <w:rsid w:val="003F28E6"/>
    <w:rsid w:val="00402140"/>
    <w:rsid w:val="00406106"/>
    <w:rsid w:val="00407BAD"/>
    <w:rsid w:val="00411690"/>
    <w:rsid w:val="0045350D"/>
    <w:rsid w:val="004654C4"/>
    <w:rsid w:val="004768A2"/>
    <w:rsid w:val="004840D9"/>
    <w:rsid w:val="004C28CB"/>
    <w:rsid w:val="004D1CB6"/>
    <w:rsid w:val="004F0F60"/>
    <w:rsid w:val="005238D2"/>
    <w:rsid w:val="00544361"/>
    <w:rsid w:val="00556179"/>
    <w:rsid w:val="0056041D"/>
    <w:rsid w:val="00583432"/>
    <w:rsid w:val="0059439C"/>
    <w:rsid w:val="005B287D"/>
    <w:rsid w:val="005C6E6C"/>
    <w:rsid w:val="005D44E7"/>
    <w:rsid w:val="0060288B"/>
    <w:rsid w:val="00622D08"/>
    <w:rsid w:val="00623843"/>
    <w:rsid w:val="0063215E"/>
    <w:rsid w:val="00696EA0"/>
    <w:rsid w:val="006A4FA2"/>
    <w:rsid w:val="006C2940"/>
    <w:rsid w:val="006C2BDE"/>
    <w:rsid w:val="006C4C97"/>
    <w:rsid w:val="007226CE"/>
    <w:rsid w:val="00724B86"/>
    <w:rsid w:val="007349BB"/>
    <w:rsid w:val="00736EB6"/>
    <w:rsid w:val="00744CB9"/>
    <w:rsid w:val="00757794"/>
    <w:rsid w:val="007653F2"/>
    <w:rsid w:val="00783E8E"/>
    <w:rsid w:val="0078684E"/>
    <w:rsid w:val="007A04CA"/>
    <w:rsid w:val="007B6D64"/>
    <w:rsid w:val="007C715B"/>
    <w:rsid w:val="007E5FBB"/>
    <w:rsid w:val="007F70E4"/>
    <w:rsid w:val="00802420"/>
    <w:rsid w:val="00827483"/>
    <w:rsid w:val="0085329F"/>
    <w:rsid w:val="008576A7"/>
    <w:rsid w:val="008712A4"/>
    <w:rsid w:val="00872062"/>
    <w:rsid w:val="0087775C"/>
    <w:rsid w:val="008847C7"/>
    <w:rsid w:val="008A3E45"/>
    <w:rsid w:val="008A7EA9"/>
    <w:rsid w:val="008F691C"/>
    <w:rsid w:val="009360F1"/>
    <w:rsid w:val="00937C04"/>
    <w:rsid w:val="00942E14"/>
    <w:rsid w:val="00965B37"/>
    <w:rsid w:val="00972194"/>
    <w:rsid w:val="009973A4"/>
    <w:rsid w:val="009B1BAB"/>
    <w:rsid w:val="009C735F"/>
    <w:rsid w:val="009D1D35"/>
    <w:rsid w:val="009D6123"/>
    <w:rsid w:val="009D7745"/>
    <w:rsid w:val="009E7500"/>
    <w:rsid w:val="00A01D31"/>
    <w:rsid w:val="00A044E8"/>
    <w:rsid w:val="00A432B4"/>
    <w:rsid w:val="00A65FFE"/>
    <w:rsid w:val="00A848ED"/>
    <w:rsid w:val="00A9046F"/>
    <w:rsid w:val="00A94861"/>
    <w:rsid w:val="00AA3BFB"/>
    <w:rsid w:val="00AB4BFB"/>
    <w:rsid w:val="00AC3C3E"/>
    <w:rsid w:val="00AE1378"/>
    <w:rsid w:val="00AE3B2D"/>
    <w:rsid w:val="00B1562B"/>
    <w:rsid w:val="00B240BC"/>
    <w:rsid w:val="00B47025"/>
    <w:rsid w:val="00B5431E"/>
    <w:rsid w:val="00B63505"/>
    <w:rsid w:val="00B74C8F"/>
    <w:rsid w:val="00BA3963"/>
    <w:rsid w:val="00BF273B"/>
    <w:rsid w:val="00C472CB"/>
    <w:rsid w:val="00C65B86"/>
    <w:rsid w:val="00C7064F"/>
    <w:rsid w:val="00C7706D"/>
    <w:rsid w:val="00C82E85"/>
    <w:rsid w:val="00D06B8B"/>
    <w:rsid w:val="00D2493C"/>
    <w:rsid w:val="00D34599"/>
    <w:rsid w:val="00D6375D"/>
    <w:rsid w:val="00D659CF"/>
    <w:rsid w:val="00D817EC"/>
    <w:rsid w:val="00D82229"/>
    <w:rsid w:val="00D841E4"/>
    <w:rsid w:val="00D870BD"/>
    <w:rsid w:val="00D9313C"/>
    <w:rsid w:val="00D9515D"/>
    <w:rsid w:val="00DD550C"/>
    <w:rsid w:val="00DF70E9"/>
    <w:rsid w:val="00E16FA0"/>
    <w:rsid w:val="00E427AB"/>
    <w:rsid w:val="00E46680"/>
    <w:rsid w:val="00E652FD"/>
    <w:rsid w:val="00E748D2"/>
    <w:rsid w:val="00E962DB"/>
    <w:rsid w:val="00EE32A9"/>
    <w:rsid w:val="00EE53AF"/>
    <w:rsid w:val="00EE5BC2"/>
    <w:rsid w:val="00F00017"/>
    <w:rsid w:val="00F364A3"/>
    <w:rsid w:val="00F44D3A"/>
    <w:rsid w:val="00F5035D"/>
    <w:rsid w:val="00F56303"/>
    <w:rsid w:val="00F634C9"/>
    <w:rsid w:val="00F65B11"/>
    <w:rsid w:val="00F80B3F"/>
    <w:rsid w:val="00F92423"/>
    <w:rsid w:val="00F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578A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50D"/>
    <w:pPr>
      <w:spacing w:line="312" w:lineRule="auto"/>
      <w:jc w:val="both"/>
    </w:pPr>
    <w:rPr>
      <w:rFonts w:ascii="Calibri Light" w:hAnsi="Calibri Light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50D"/>
    <w:pPr>
      <w:keepNext/>
      <w:keepLines/>
      <w:spacing w:before="320" w:after="40"/>
      <w:outlineLvl w:val="0"/>
    </w:pPr>
    <w:rPr>
      <w:rFonts w:eastAsiaTheme="majorEastAsia" w:cstheme="majorBidi"/>
      <w:color w:val="122644" w:themeColor="accent1" w:themeShade="BF"/>
      <w:sz w:val="36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45350D"/>
    <w:pPr>
      <w:keepNext/>
      <w:keepLines/>
      <w:spacing w:before="240" w:after="40" w:line="312" w:lineRule="auto"/>
      <w:outlineLvl w:val="1"/>
    </w:pPr>
    <w:rPr>
      <w:rFonts w:ascii="Ubuntu" w:eastAsiaTheme="majorEastAsia" w:hAnsi="Ubuntu" w:cstheme="majorBidi"/>
      <w:b/>
      <w:color w:val="122644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12A4"/>
    <w:pPr>
      <w:keepNext/>
      <w:keepLines/>
      <w:spacing w:before="40" w:after="0"/>
      <w:outlineLvl w:val="2"/>
    </w:pPr>
    <w:rPr>
      <w:rFonts w:eastAsiaTheme="majorEastAsia" w:cstheme="majorBidi"/>
      <w:color w:val="0C192D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12A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22644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12A4"/>
    <w:pPr>
      <w:keepNext/>
      <w:keepLines/>
      <w:spacing w:before="40" w:after="0"/>
      <w:outlineLvl w:val="4"/>
    </w:pPr>
    <w:rPr>
      <w:rFonts w:eastAsiaTheme="majorEastAsia" w:cstheme="majorBidi"/>
      <w:color w:val="12264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12A4"/>
    <w:pPr>
      <w:keepNext/>
      <w:keepLines/>
      <w:spacing w:before="40" w:after="0"/>
      <w:outlineLvl w:val="5"/>
    </w:pPr>
    <w:rPr>
      <w:rFonts w:eastAsiaTheme="majorEastAsia" w:cstheme="majorBidi"/>
      <w:color w:val="0C192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8B"/>
  </w:style>
  <w:style w:type="paragraph" w:styleId="Stopka">
    <w:name w:val="footer"/>
    <w:basedOn w:val="Normalny"/>
    <w:link w:val="StopkaZnak"/>
    <w:uiPriority w:val="99"/>
    <w:unhideWhenUsed/>
    <w:rsid w:val="00D0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8B"/>
  </w:style>
  <w:style w:type="paragraph" w:styleId="Bezodstpw">
    <w:name w:val="No Spacing"/>
    <w:uiPriority w:val="1"/>
    <w:qFormat/>
    <w:rsid w:val="00A65FFE"/>
    <w:pPr>
      <w:spacing w:after="0" w:line="240" w:lineRule="auto"/>
    </w:pPr>
    <w:rPr>
      <w:rFonts w:ascii="Ubuntu Light" w:hAnsi="Ubuntu Light"/>
    </w:rPr>
  </w:style>
  <w:style w:type="character" w:customStyle="1" w:styleId="Nagwek1Znak">
    <w:name w:val="Nagłówek 1 Znak"/>
    <w:basedOn w:val="Domylnaczcionkaakapitu"/>
    <w:link w:val="Nagwek1"/>
    <w:uiPriority w:val="9"/>
    <w:rsid w:val="0045350D"/>
    <w:rPr>
      <w:rFonts w:ascii="Calibri Light" w:eastAsiaTheme="majorEastAsia" w:hAnsi="Calibri Light" w:cstheme="majorBidi"/>
      <w:color w:val="122644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50D"/>
    <w:rPr>
      <w:rFonts w:ascii="Ubuntu" w:eastAsiaTheme="majorEastAsia" w:hAnsi="Ubuntu" w:cstheme="majorBidi"/>
      <w:b/>
      <w:color w:val="122644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712A4"/>
    <w:rPr>
      <w:rFonts w:ascii="Ubuntu" w:eastAsiaTheme="majorEastAsia" w:hAnsi="Ubuntu" w:cstheme="majorBidi"/>
      <w:color w:val="0C192D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712A4"/>
    <w:rPr>
      <w:rFonts w:ascii="Ubuntu" w:eastAsiaTheme="majorEastAsia" w:hAnsi="Ubuntu" w:cstheme="majorBidi"/>
      <w:i/>
      <w:iCs/>
      <w:color w:val="122644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712A4"/>
    <w:rPr>
      <w:rFonts w:ascii="Ubuntu" w:eastAsiaTheme="majorEastAsia" w:hAnsi="Ubuntu" w:cstheme="majorBidi"/>
      <w:color w:val="122644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712A4"/>
    <w:rPr>
      <w:rFonts w:ascii="Ubuntu" w:eastAsiaTheme="majorEastAsia" w:hAnsi="Ubuntu" w:cstheme="majorBidi"/>
      <w:color w:val="0C192D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8712A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12A4"/>
    <w:rPr>
      <w:rFonts w:ascii="Ubuntu" w:eastAsiaTheme="majorEastAsia" w:hAnsi="Ubuntu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2A4"/>
    <w:pPr>
      <w:numPr>
        <w:ilvl w:val="1"/>
      </w:numPr>
    </w:pPr>
    <w:rPr>
      <w:rFonts w:eastAsiaTheme="minorEastAsia"/>
      <w:color w:val="3572C9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12A4"/>
    <w:rPr>
      <w:rFonts w:ascii="Ubuntu" w:eastAsiaTheme="minorEastAsia" w:hAnsi="Ubuntu"/>
      <w:color w:val="3572C9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712A4"/>
    <w:rPr>
      <w:i/>
      <w:iCs/>
      <w:color w:val="2C60A9" w:themeColor="text1" w:themeTint="BF"/>
    </w:rPr>
  </w:style>
  <w:style w:type="character" w:styleId="Uwydatnienie">
    <w:name w:val="Emphasis"/>
    <w:basedOn w:val="Domylnaczcionkaakapitu"/>
    <w:uiPriority w:val="20"/>
    <w:qFormat/>
    <w:rsid w:val="008712A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8712A4"/>
    <w:rPr>
      <w:i/>
      <w:iCs/>
      <w:color w:val="18345B" w:themeColor="accent1"/>
    </w:rPr>
  </w:style>
  <w:style w:type="character" w:styleId="Pogrubienie">
    <w:name w:val="Strong"/>
    <w:basedOn w:val="Domylnaczcionkaakapitu"/>
    <w:uiPriority w:val="22"/>
    <w:qFormat/>
    <w:rsid w:val="0085329F"/>
    <w:rPr>
      <w:rFonts w:ascii="Calibri" w:hAnsi="Calibri"/>
      <w:b/>
      <w:bCs/>
      <w:i w:val="0"/>
    </w:rPr>
  </w:style>
  <w:style w:type="paragraph" w:styleId="Cytat">
    <w:name w:val="Quote"/>
    <w:basedOn w:val="Normalny"/>
    <w:next w:val="Normalny"/>
    <w:link w:val="CytatZnak"/>
    <w:uiPriority w:val="29"/>
    <w:qFormat/>
    <w:rsid w:val="008712A4"/>
    <w:pPr>
      <w:spacing w:before="200"/>
      <w:ind w:left="864" w:right="864"/>
      <w:jc w:val="center"/>
    </w:pPr>
    <w:rPr>
      <w:i/>
      <w:iCs/>
      <w:color w:val="2C60A9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12A4"/>
    <w:rPr>
      <w:rFonts w:ascii="Ubuntu" w:hAnsi="Ubuntu"/>
      <w:i/>
      <w:iCs/>
      <w:color w:val="2C60A9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12A4"/>
    <w:pPr>
      <w:pBdr>
        <w:top w:val="single" w:sz="4" w:space="10" w:color="18345B" w:themeColor="accent1"/>
        <w:bottom w:val="single" w:sz="4" w:space="10" w:color="18345B" w:themeColor="accent1"/>
      </w:pBdr>
      <w:spacing w:before="360" w:after="360"/>
      <w:ind w:left="864" w:right="864"/>
      <w:jc w:val="center"/>
    </w:pPr>
    <w:rPr>
      <w:i/>
      <w:iCs/>
      <w:color w:val="18345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12A4"/>
    <w:rPr>
      <w:rFonts w:ascii="Ubuntu" w:hAnsi="Ubuntu"/>
      <w:i/>
      <w:iCs/>
      <w:color w:val="18345B" w:themeColor="accent1"/>
    </w:rPr>
  </w:style>
  <w:style w:type="character" w:styleId="Odwoaniedelikatne">
    <w:name w:val="Subtle Reference"/>
    <w:basedOn w:val="Domylnaczcionkaakapitu"/>
    <w:uiPriority w:val="31"/>
    <w:qFormat/>
    <w:rsid w:val="008712A4"/>
    <w:rPr>
      <w:smallCaps/>
      <w:color w:val="3572C9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8712A4"/>
    <w:rPr>
      <w:b/>
      <w:bCs/>
      <w:smallCaps/>
      <w:color w:val="18345B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8712A4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8712A4"/>
    <w:pPr>
      <w:ind w:left="720"/>
      <w:contextualSpacing/>
    </w:pPr>
  </w:style>
  <w:style w:type="paragraph" w:customStyle="1" w:styleId="Stopkanadzrzedna">
    <w:name w:val="Stopka nadzrzedna"/>
    <w:next w:val="Stopkapodrzedna"/>
    <w:qFormat/>
    <w:rsid w:val="002A057D"/>
    <w:pPr>
      <w:spacing w:after="0" w:line="280" w:lineRule="exact"/>
      <w:jc w:val="center"/>
    </w:pPr>
    <w:rPr>
      <w:rFonts w:ascii="EB Garamond" w:hAnsi="EB Garamond" w:cs="EB Garamond"/>
      <w:color w:val="00519E"/>
      <w:sz w:val="25"/>
      <w:szCs w:val="25"/>
    </w:rPr>
  </w:style>
  <w:style w:type="paragraph" w:customStyle="1" w:styleId="Stopkapodrzedna">
    <w:name w:val="Stopka podrzedna"/>
    <w:qFormat/>
    <w:rsid w:val="002A057D"/>
    <w:pPr>
      <w:spacing w:after="0" w:line="280" w:lineRule="exact"/>
      <w:jc w:val="center"/>
    </w:pPr>
    <w:rPr>
      <w:rFonts w:ascii="EB Garamond" w:hAnsi="EB Garamond" w:cs="EB Garamond"/>
      <w:color w:val="00519E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6680"/>
    <w:rPr>
      <w:color w:val="006CD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tanowska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%20CLOUD\Dropbox%20(Osobiste)\Wymiana%20Ewa%20i%20Daniel\UJ%20CM%20-%20STATIONARY\UJ%20CM%20-%20PAPIERY%20FIRMOWE\O&#347;rodek%20Chor&#243;b%20Kr&#261;&#380;enia%20P&#322;ucnego\DOC%20-%20bez%20fontow\UJ%20CM%20-%20PAPIER%20FIRMOWY%20-%20O&#347;rodek%20Chor&#243;b%20Kr&#261;&#380;enia%20P&#322;ucnego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UJCM2020">
      <a:dk1>
        <a:srgbClr val="18345B"/>
      </a:dk1>
      <a:lt1>
        <a:sysClr val="window" lastClr="FFFFFF"/>
      </a:lt1>
      <a:dk2>
        <a:srgbClr val="00519E"/>
      </a:dk2>
      <a:lt2>
        <a:srgbClr val="EEF0F8"/>
      </a:lt2>
      <a:accent1>
        <a:srgbClr val="18345B"/>
      </a:accent1>
      <a:accent2>
        <a:srgbClr val="00519E"/>
      </a:accent2>
      <a:accent3>
        <a:srgbClr val="FCC900"/>
      </a:accent3>
      <a:accent4>
        <a:srgbClr val="A6192E"/>
      </a:accent4>
      <a:accent5>
        <a:srgbClr val="A48E60"/>
      </a:accent5>
      <a:accent6>
        <a:srgbClr val="CDB590"/>
      </a:accent6>
      <a:hlink>
        <a:srgbClr val="006CD1"/>
      </a:hlink>
      <a:folHlink>
        <a:srgbClr val="7D9CB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0155-B1A2-47DB-A5F4-949566AB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 CM - PAPIER FIRMOWY - Ośrodek Chorób Krążenia Płucnego - kolor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2022-10-06T07:32:00Z</dcterms:created>
  <dcterms:modified xsi:type="dcterms:W3CDTF">2022-10-06T09:55:00Z</dcterms:modified>
</cp:coreProperties>
</file>