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98A6" w14:textId="786C6268" w:rsidR="006B792A" w:rsidRDefault="006B792A" w:rsidP="006B792A">
      <w:pPr>
        <w:pStyle w:val="Default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LABORATORYJNA GENETYKA MEDYCZNA</w:t>
      </w:r>
    </w:p>
    <w:p w14:paraId="1977FD9A" w14:textId="77777777" w:rsidR="006B792A" w:rsidRDefault="006B792A" w:rsidP="00254DFC">
      <w:pPr>
        <w:pStyle w:val="Default"/>
        <w:rPr>
          <w:b/>
          <w:bCs/>
          <w:sz w:val="26"/>
          <w:szCs w:val="26"/>
          <w:lang w:val="pl-PL"/>
        </w:rPr>
      </w:pPr>
    </w:p>
    <w:p w14:paraId="1D91246A" w14:textId="5A340A32" w:rsidR="006B792A" w:rsidRDefault="006B792A" w:rsidP="00254DFC">
      <w:pPr>
        <w:pStyle w:val="Default"/>
        <w:rPr>
          <w:b/>
          <w:bCs/>
          <w:sz w:val="26"/>
          <w:szCs w:val="26"/>
          <w:lang w:val="pl-PL"/>
        </w:rPr>
      </w:pPr>
      <w:r w:rsidRPr="006B792A">
        <w:rPr>
          <w:b/>
          <w:bCs/>
          <w:sz w:val="26"/>
          <w:szCs w:val="26"/>
          <w:lang w:val="pl-PL"/>
        </w:rPr>
        <w:t>Moduł V - Genetyczne podstawy patogenezy chorób</w:t>
      </w:r>
    </w:p>
    <w:p w14:paraId="3F8039FC" w14:textId="77777777" w:rsidR="006B792A" w:rsidRDefault="006B792A" w:rsidP="00254DFC">
      <w:pPr>
        <w:pStyle w:val="Default"/>
        <w:rPr>
          <w:b/>
          <w:bCs/>
          <w:sz w:val="26"/>
          <w:szCs w:val="26"/>
          <w:lang w:val="pl-PL"/>
        </w:rPr>
      </w:pPr>
    </w:p>
    <w:p w14:paraId="0CA8507A" w14:textId="77777777" w:rsidR="006B792A" w:rsidRDefault="006B792A" w:rsidP="00254DFC">
      <w:pPr>
        <w:pStyle w:val="Default"/>
        <w:rPr>
          <w:b/>
          <w:bCs/>
          <w:sz w:val="26"/>
          <w:szCs w:val="26"/>
          <w:lang w:val="pl-PL"/>
        </w:rPr>
      </w:pPr>
    </w:p>
    <w:p w14:paraId="7149AB88" w14:textId="77777777" w:rsidR="006B792A" w:rsidRDefault="006B792A" w:rsidP="00254DFC">
      <w:pPr>
        <w:pStyle w:val="Default"/>
        <w:rPr>
          <w:b/>
          <w:bCs/>
          <w:sz w:val="26"/>
          <w:szCs w:val="26"/>
          <w:lang w:val="pl-PL"/>
        </w:rPr>
      </w:pPr>
    </w:p>
    <w:p w14:paraId="44D33E93" w14:textId="26E3EE62" w:rsidR="00254DFC" w:rsidRDefault="006B792A" w:rsidP="00254DFC">
      <w:pPr>
        <w:pStyle w:val="Default"/>
        <w:rPr>
          <w:b/>
          <w:bCs/>
          <w:color w:val="FF0000"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Temat kursu 4: </w:t>
      </w:r>
      <w:r w:rsidR="00254DFC" w:rsidRPr="00254DFC">
        <w:rPr>
          <w:b/>
          <w:bCs/>
          <w:sz w:val="26"/>
          <w:szCs w:val="26"/>
          <w:lang w:val="pl-PL"/>
        </w:rPr>
        <w:t xml:space="preserve">Patomechanizm modelowych chorób neurologicznych (16 godzin, 2 dni) </w:t>
      </w:r>
      <w:r>
        <w:rPr>
          <w:b/>
          <w:bCs/>
          <w:sz w:val="26"/>
          <w:szCs w:val="26"/>
          <w:lang w:val="pl-PL"/>
        </w:rPr>
        <w:t xml:space="preserve">– </w:t>
      </w:r>
      <w:r w:rsidRPr="006B792A">
        <w:rPr>
          <w:b/>
          <w:bCs/>
          <w:color w:val="FF0000"/>
          <w:sz w:val="26"/>
          <w:szCs w:val="26"/>
          <w:lang w:val="pl-PL"/>
        </w:rPr>
        <w:t xml:space="preserve">19-20.10.2024 </w:t>
      </w:r>
      <w:r>
        <w:rPr>
          <w:b/>
          <w:bCs/>
          <w:color w:val="FF0000"/>
          <w:sz w:val="26"/>
          <w:szCs w:val="26"/>
          <w:lang w:val="pl-PL"/>
        </w:rPr>
        <w:t xml:space="preserve"> </w:t>
      </w:r>
      <w:r w:rsidRPr="006B792A">
        <w:rPr>
          <w:b/>
          <w:bCs/>
          <w:color w:val="FF0000"/>
          <w:sz w:val="26"/>
          <w:szCs w:val="26"/>
          <w:lang w:val="pl-PL"/>
        </w:rPr>
        <w:t>ON-LINE</w:t>
      </w:r>
    </w:p>
    <w:p w14:paraId="69B89F38" w14:textId="77777777" w:rsidR="00AA4BD5" w:rsidRPr="006B792A" w:rsidRDefault="00AA4BD5" w:rsidP="00254DFC">
      <w:pPr>
        <w:pStyle w:val="Default"/>
        <w:rPr>
          <w:color w:val="FF0000"/>
          <w:sz w:val="26"/>
          <w:szCs w:val="26"/>
          <w:lang w:val="pl-PL"/>
        </w:rPr>
      </w:pPr>
    </w:p>
    <w:p w14:paraId="771469A3" w14:textId="2DFCBAFE" w:rsidR="00254DFC" w:rsidRDefault="00254DFC" w:rsidP="00254DFC">
      <w:pPr>
        <w:pStyle w:val="Default"/>
        <w:rPr>
          <w:b/>
          <w:bCs/>
          <w:color w:val="FF0000"/>
          <w:sz w:val="26"/>
          <w:szCs w:val="26"/>
          <w:lang w:val="pl-PL"/>
        </w:rPr>
      </w:pPr>
      <w:r w:rsidRPr="00254DFC">
        <w:rPr>
          <w:b/>
          <w:bCs/>
          <w:sz w:val="26"/>
          <w:szCs w:val="26"/>
          <w:lang w:val="pl-PL"/>
        </w:rPr>
        <w:t xml:space="preserve">Dzień 1 </w:t>
      </w:r>
      <w:r w:rsidR="00AA4BD5">
        <w:rPr>
          <w:b/>
          <w:bCs/>
          <w:sz w:val="26"/>
          <w:szCs w:val="26"/>
          <w:lang w:val="pl-PL"/>
        </w:rPr>
        <w:t xml:space="preserve">– </w:t>
      </w:r>
      <w:r w:rsidR="00AA4BD5" w:rsidRPr="00AA4BD5">
        <w:rPr>
          <w:b/>
          <w:bCs/>
          <w:color w:val="FF0000"/>
          <w:sz w:val="26"/>
          <w:szCs w:val="26"/>
          <w:lang w:val="pl-PL"/>
        </w:rPr>
        <w:t>19.10.2024</w:t>
      </w:r>
      <w:r w:rsidR="00621E9C">
        <w:rPr>
          <w:b/>
          <w:bCs/>
          <w:color w:val="FF0000"/>
          <w:sz w:val="26"/>
          <w:szCs w:val="26"/>
          <w:lang w:val="pl-PL"/>
        </w:rPr>
        <w:t xml:space="preserve"> </w:t>
      </w:r>
      <w:r w:rsidR="00621E9C" w:rsidRPr="00621E9C">
        <w:rPr>
          <w:b/>
          <w:bCs/>
          <w:color w:val="auto"/>
          <w:sz w:val="26"/>
          <w:szCs w:val="26"/>
          <w:lang w:val="pl-PL"/>
        </w:rPr>
        <w:t>od godz</w:t>
      </w:r>
      <w:r w:rsidR="00621E9C">
        <w:rPr>
          <w:b/>
          <w:bCs/>
          <w:color w:val="FF0000"/>
          <w:sz w:val="26"/>
          <w:szCs w:val="26"/>
          <w:lang w:val="pl-PL"/>
        </w:rPr>
        <w:t>. 9.</w:t>
      </w:r>
      <w:r w:rsidR="00A247F2">
        <w:rPr>
          <w:b/>
          <w:bCs/>
          <w:color w:val="FF0000"/>
          <w:sz w:val="26"/>
          <w:szCs w:val="26"/>
          <w:lang w:val="pl-PL"/>
        </w:rPr>
        <w:t>00</w:t>
      </w:r>
    </w:p>
    <w:p w14:paraId="3FA51D8E" w14:textId="77777777" w:rsidR="00AA4BD5" w:rsidRPr="00254DFC" w:rsidRDefault="00AA4BD5" w:rsidP="00254DFC">
      <w:pPr>
        <w:pStyle w:val="Default"/>
        <w:rPr>
          <w:sz w:val="26"/>
          <w:szCs w:val="26"/>
          <w:lang w:val="pl-PL"/>
        </w:rPr>
      </w:pPr>
    </w:p>
    <w:p w14:paraId="6525830E" w14:textId="4A0A8F06" w:rsidR="00254DFC" w:rsidRPr="00A247F2" w:rsidRDefault="00254DFC" w:rsidP="00254DFC">
      <w:pPr>
        <w:pStyle w:val="Default"/>
        <w:rPr>
          <w:color w:val="FF0000"/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1. </w:t>
      </w:r>
      <w:r w:rsidRPr="00254DFC">
        <w:rPr>
          <w:sz w:val="26"/>
          <w:szCs w:val="26"/>
          <w:lang w:val="pl-PL"/>
        </w:rPr>
        <w:t xml:space="preserve">Wzorce uszkodzenia układu nerwowego i główne zespoły neurologiczne – jak rozmawiać z neurologiem? 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- Dr Marek Bodzioch </w:t>
      </w:r>
      <w:r w:rsidR="00A247F2">
        <w:rPr>
          <w:b/>
          <w:bCs/>
          <w:i/>
          <w:iCs/>
          <w:sz w:val="26"/>
          <w:szCs w:val="26"/>
          <w:lang w:val="pl-PL"/>
        </w:rPr>
        <w:t xml:space="preserve">– 2 </w:t>
      </w:r>
      <w:r w:rsidR="00AA4BD5">
        <w:rPr>
          <w:b/>
          <w:bCs/>
          <w:i/>
          <w:iCs/>
          <w:sz w:val="26"/>
          <w:szCs w:val="26"/>
          <w:lang w:val="pl-PL"/>
        </w:rPr>
        <w:t>godz.</w:t>
      </w:r>
      <w:r w:rsidR="00A247F2">
        <w:rPr>
          <w:b/>
          <w:bCs/>
          <w:i/>
          <w:iCs/>
          <w:sz w:val="26"/>
          <w:szCs w:val="26"/>
          <w:lang w:val="pl-PL"/>
        </w:rPr>
        <w:t>-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9.00-10.30</w:t>
      </w:r>
    </w:p>
    <w:p w14:paraId="6B219F34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03E5760C" w14:textId="5CFD7780" w:rsidR="00254DFC" w:rsidRDefault="00254DFC" w:rsidP="00254DFC">
      <w:pPr>
        <w:pStyle w:val="Default"/>
        <w:rPr>
          <w:b/>
          <w:bCs/>
          <w:i/>
          <w:iCs/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2. </w:t>
      </w:r>
      <w:r w:rsidRPr="00254DFC">
        <w:rPr>
          <w:sz w:val="26"/>
          <w:szCs w:val="26"/>
          <w:lang w:val="pl-PL"/>
        </w:rPr>
        <w:t>Schematy diagnostyki genetycznej w różnych chorobach neurologicznych -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Dr Marek Bodzioch </w:t>
      </w:r>
      <w:r w:rsidR="00A247F2">
        <w:rPr>
          <w:b/>
          <w:bCs/>
          <w:i/>
          <w:iCs/>
          <w:sz w:val="26"/>
          <w:szCs w:val="26"/>
          <w:lang w:val="pl-PL"/>
        </w:rPr>
        <w:t>– 2 godz.-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10.30-12.00</w:t>
      </w:r>
    </w:p>
    <w:p w14:paraId="648075BC" w14:textId="77777777" w:rsidR="00A247F2" w:rsidRDefault="00A247F2" w:rsidP="00254DFC">
      <w:pPr>
        <w:pStyle w:val="Default"/>
        <w:rPr>
          <w:b/>
          <w:bCs/>
          <w:i/>
          <w:iCs/>
          <w:sz w:val="26"/>
          <w:szCs w:val="26"/>
          <w:lang w:val="pl-PL"/>
        </w:rPr>
      </w:pPr>
    </w:p>
    <w:p w14:paraId="1BEBC670" w14:textId="0DC9CDA0" w:rsidR="00A247F2" w:rsidRPr="00A247F2" w:rsidRDefault="00A247F2" w:rsidP="00254DFC">
      <w:pPr>
        <w:pStyle w:val="Default"/>
        <w:rPr>
          <w:color w:val="FF0000"/>
          <w:sz w:val="26"/>
          <w:szCs w:val="26"/>
          <w:lang w:val="pl-PL"/>
        </w:rPr>
      </w:pPr>
      <w:r>
        <w:rPr>
          <w:b/>
          <w:bCs/>
          <w:i/>
          <w:iCs/>
          <w:sz w:val="26"/>
          <w:szCs w:val="26"/>
          <w:lang w:val="pl-PL"/>
        </w:rPr>
        <w:t>Przerwa -</w:t>
      </w:r>
      <w:r w:rsidRPr="00A247F2">
        <w:rPr>
          <w:b/>
          <w:bCs/>
          <w:i/>
          <w:iCs/>
          <w:color w:val="FF0000"/>
          <w:sz w:val="26"/>
          <w:szCs w:val="26"/>
          <w:lang w:val="pl-PL"/>
        </w:rPr>
        <w:t>12.00-12.30</w:t>
      </w:r>
    </w:p>
    <w:p w14:paraId="14EE4A0F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149BCE8F" w14:textId="70CF8A5A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  <w:r w:rsidRPr="00254DFC">
        <w:rPr>
          <w:sz w:val="26"/>
          <w:szCs w:val="26"/>
          <w:lang w:val="pl-PL"/>
        </w:rPr>
        <w:t xml:space="preserve">3. Choroba Huntingtona- 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Dr Anna Wasielewska </w:t>
      </w:r>
      <w:r w:rsidR="00A247F2">
        <w:rPr>
          <w:b/>
          <w:bCs/>
          <w:i/>
          <w:iCs/>
          <w:sz w:val="26"/>
          <w:szCs w:val="26"/>
          <w:lang w:val="pl-PL"/>
        </w:rPr>
        <w:t xml:space="preserve">-2 godz. 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-12.30-14.00</w:t>
      </w:r>
    </w:p>
    <w:p w14:paraId="385004C3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70D38B3F" w14:textId="0800850D" w:rsidR="00254DFC" w:rsidRDefault="00254DFC" w:rsidP="00254DFC">
      <w:pPr>
        <w:pStyle w:val="Default"/>
        <w:rPr>
          <w:b/>
          <w:bCs/>
          <w:i/>
          <w:iCs/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4. </w:t>
      </w:r>
      <w:r w:rsidRPr="00254DFC">
        <w:rPr>
          <w:sz w:val="26"/>
          <w:szCs w:val="26"/>
          <w:lang w:val="pl-PL"/>
        </w:rPr>
        <w:t xml:space="preserve">Dystrofia miotoniczna- 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Dr Ewa </w:t>
      </w:r>
      <w:proofErr w:type="spellStart"/>
      <w:r w:rsidRPr="00254DFC">
        <w:rPr>
          <w:b/>
          <w:bCs/>
          <w:i/>
          <w:iCs/>
          <w:sz w:val="26"/>
          <w:szCs w:val="26"/>
          <w:lang w:val="pl-PL"/>
        </w:rPr>
        <w:t>Maludzińska</w:t>
      </w:r>
      <w:proofErr w:type="spellEnd"/>
      <w:r w:rsidRPr="00254DFC">
        <w:rPr>
          <w:b/>
          <w:bCs/>
          <w:i/>
          <w:iCs/>
          <w:sz w:val="26"/>
          <w:szCs w:val="26"/>
          <w:lang w:val="pl-PL"/>
        </w:rPr>
        <w:t xml:space="preserve"> </w:t>
      </w:r>
      <w:r w:rsidR="00A247F2">
        <w:rPr>
          <w:b/>
          <w:bCs/>
          <w:i/>
          <w:iCs/>
          <w:sz w:val="26"/>
          <w:szCs w:val="26"/>
          <w:lang w:val="pl-PL"/>
        </w:rPr>
        <w:t>– 2 godz.-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14.00-15.30</w:t>
      </w:r>
    </w:p>
    <w:p w14:paraId="0BE235CE" w14:textId="77777777" w:rsidR="00AA4BD5" w:rsidRDefault="00AA4BD5" w:rsidP="00254DFC">
      <w:pPr>
        <w:pStyle w:val="Default"/>
        <w:rPr>
          <w:b/>
          <w:bCs/>
          <w:i/>
          <w:iCs/>
          <w:sz w:val="26"/>
          <w:szCs w:val="26"/>
          <w:lang w:val="pl-PL"/>
        </w:rPr>
      </w:pPr>
    </w:p>
    <w:p w14:paraId="50BA683A" w14:textId="77777777" w:rsidR="00AA4BD5" w:rsidRPr="00254DFC" w:rsidRDefault="00AA4BD5" w:rsidP="00254DFC">
      <w:pPr>
        <w:pStyle w:val="Default"/>
        <w:rPr>
          <w:sz w:val="26"/>
          <w:szCs w:val="26"/>
          <w:lang w:val="pl-PL"/>
        </w:rPr>
      </w:pPr>
    </w:p>
    <w:p w14:paraId="7E91EAFE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3EF0FCE6" w14:textId="01814F45" w:rsidR="00254DFC" w:rsidRDefault="00254DFC" w:rsidP="00254DFC">
      <w:pPr>
        <w:pStyle w:val="Default"/>
        <w:rPr>
          <w:b/>
          <w:bCs/>
          <w:sz w:val="26"/>
          <w:szCs w:val="26"/>
          <w:lang w:val="pl-PL"/>
        </w:rPr>
      </w:pPr>
      <w:r w:rsidRPr="00254DFC">
        <w:rPr>
          <w:b/>
          <w:bCs/>
          <w:sz w:val="26"/>
          <w:szCs w:val="26"/>
          <w:lang w:val="pl-PL"/>
        </w:rPr>
        <w:t xml:space="preserve">Dzień 2 </w:t>
      </w:r>
      <w:r w:rsidR="00AA4BD5">
        <w:rPr>
          <w:b/>
          <w:bCs/>
          <w:sz w:val="26"/>
          <w:szCs w:val="26"/>
          <w:lang w:val="pl-PL"/>
        </w:rPr>
        <w:t xml:space="preserve">– </w:t>
      </w:r>
      <w:r w:rsidR="00AA4BD5" w:rsidRPr="00AA4BD5">
        <w:rPr>
          <w:b/>
          <w:bCs/>
          <w:color w:val="FF0000"/>
          <w:sz w:val="26"/>
          <w:szCs w:val="26"/>
          <w:lang w:val="pl-PL"/>
        </w:rPr>
        <w:t xml:space="preserve">20.10.2024 </w:t>
      </w:r>
      <w:r w:rsidR="00621E9C" w:rsidRPr="00621E9C">
        <w:rPr>
          <w:b/>
          <w:bCs/>
          <w:color w:val="auto"/>
          <w:sz w:val="26"/>
          <w:szCs w:val="26"/>
          <w:lang w:val="pl-PL"/>
        </w:rPr>
        <w:t>od godz</w:t>
      </w:r>
      <w:r w:rsidR="00621E9C">
        <w:rPr>
          <w:b/>
          <w:bCs/>
          <w:color w:val="FF0000"/>
          <w:sz w:val="26"/>
          <w:szCs w:val="26"/>
          <w:lang w:val="pl-PL"/>
        </w:rPr>
        <w:t>. 9.</w:t>
      </w:r>
      <w:r w:rsidR="00A247F2">
        <w:rPr>
          <w:b/>
          <w:bCs/>
          <w:color w:val="FF0000"/>
          <w:sz w:val="26"/>
          <w:szCs w:val="26"/>
          <w:lang w:val="pl-PL"/>
        </w:rPr>
        <w:t>00</w:t>
      </w:r>
    </w:p>
    <w:p w14:paraId="18ABBBA4" w14:textId="77777777" w:rsidR="00AA4BD5" w:rsidRDefault="00AA4BD5" w:rsidP="00254DFC">
      <w:pPr>
        <w:pStyle w:val="Default"/>
        <w:rPr>
          <w:b/>
          <w:bCs/>
          <w:sz w:val="26"/>
          <w:szCs w:val="26"/>
          <w:lang w:val="pl-PL"/>
        </w:rPr>
      </w:pPr>
    </w:p>
    <w:p w14:paraId="2BEBF590" w14:textId="77777777" w:rsidR="00AA4BD5" w:rsidRPr="00254DFC" w:rsidRDefault="00AA4BD5" w:rsidP="00254DFC">
      <w:pPr>
        <w:pStyle w:val="Default"/>
        <w:rPr>
          <w:sz w:val="26"/>
          <w:szCs w:val="26"/>
          <w:lang w:val="pl-PL"/>
        </w:rPr>
      </w:pPr>
    </w:p>
    <w:p w14:paraId="3E22C950" w14:textId="359D16CD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1. </w:t>
      </w:r>
      <w:r w:rsidRPr="00254DFC">
        <w:rPr>
          <w:sz w:val="26"/>
          <w:szCs w:val="26"/>
          <w:lang w:val="pl-PL"/>
        </w:rPr>
        <w:t xml:space="preserve">Choroba </w:t>
      </w:r>
      <w:proofErr w:type="spellStart"/>
      <w:r w:rsidRPr="00254DFC">
        <w:rPr>
          <w:sz w:val="26"/>
          <w:szCs w:val="26"/>
          <w:lang w:val="pl-PL"/>
        </w:rPr>
        <w:t>Charcota</w:t>
      </w:r>
      <w:proofErr w:type="spellEnd"/>
      <w:r w:rsidRPr="00254DFC">
        <w:rPr>
          <w:sz w:val="26"/>
          <w:szCs w:val="26"/>
          <w:lang w:val="pl-PL"/>
        </w:rPr>
        <w:t xml:space="preserve">, </w:t>
      </w:r>
      <w:proofErr w:type="spellStart"/>
      <w:r w:rsidRPr="00254DFC">
        <w:rPr>
          <w:sz w:val="26"/>
          <w:szCs w:val="26"/>
          <w:lang w:val="pl-PL"/>
        </w:rPr>
        <w:t>Mariego</w:t>
      </w:r>
      <w:proofErr w:type="spellEnd"/>
      <w:r w:rsidRPr="00254DFC">
        <w:rPr>
          <w:sz w:val="26"/>
          <w:szCs w:val="26"/>
          <w:lang w:val="pl-PL"/>
        </w:rPr>
        <w:t xml:space="preserve"> i </w:t>
      </w:r>
      <w:proofErr w:type="spellStart"/>
      <w:r w:rsidRPr="00254DFC">
        <w:rPr>
          <w:sz w:val="26"/>
          <w:szCs w:val="26"/>
          <w:lang w:val="pl-PL"/>
        </w:rPr>
        <w:t>Tootha</w:t>
      </w:r>
      <w:proofErr w:type="spellEnd"/>
      <w:r w:rsidRPr="00254DFC">
        <w:rPr>
          <w:sz w:val="26"/>
          <w:szCs w:val="26"/>
          <w:lang w:val="pl-PL"/>
        </w:rPr>
        <w:t xml:space="preserve"> i inne polineuropatie dziedziczne.- 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Dr Monika Ostrowska </w:t>
      </w:r>
      <w:r w:rsidR="00A247F2">
        <w:rPr>
          <w:b/>
          <w:bCs/>
          <w:i/>
          <w:iCs/>
          <w:sz w:val="26"/>
          <w:szCs w:val="26"/>
          <w:lang w:val="pl-PL"/>
        </w:rPr>
        <w:t xml:space="preserve">– 2 godz. – 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9.00-10.30</w:t>
      </w:r>
    </w:p>
    <w:p w14:paraId="5791E005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124C177B" w14:textId="14EADA92" w:rsidR="00254DFC" w:rsidRDefault="00254DFC" w:rsidP="00254DFC">
      <w:pPr>
        <w:pStyle w:val="Default"/>
        <w:rPr>
          <w:b/>
          <w:bCs/>
          <w:i/>
          <w:iCs/>
          <w:color w:val="FF0000"/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2. </w:t>
      </w:r>
      <w:r w:rsidRPr="00254DFC">
        <w:rPr>
          <w:sz w:val="26"/>
          <w:szCs w:val="26"/>
          <w:lang w:val="pl-PL"/>
        </w:rPr>
        <w:t xml:space="preserve">Choroba Alzheimera i inne postacie </w:t>
      </w:r>
      <w:proofErr w:type="spellStart"/>
      <w:r w:rsidRPr="00254DFC">
        <w:rPr>
          <w:sz w:val="26"/>
          <w:szCs w:val="26"/>
          <w:lang w:val="pl-PL"/>
        </w:rPr>
        <w:t>neurozwyrodnienia</w:t>
      </w:r>
      <w:proofErr w:type="spellEnd"/>
      <w:r w:rsidRPr="00254DFC">
        <w:rPr>
          <w:sz w:val="26"/>
          <w:szCs w:val="26"/>
          <w:lang w:val="pl-PL"/>
        </w:rPr>
        <w:t xml:space="preserve"> -</w:t>
      </w:r>
      <w:r w:rsidRPr="00254DFC">
        <w:rPr>
          <w:b/>
          <w:bCs/>
          <w:i/>
          <w:iCs/>
          <w:sz w:val="26"/>
          <w:szCs w:val="26"/>
          <w:lang w:val="pl-PL"/>
        </w:rPr>
        <w:t>Dr Elżbieta Szczygieł-</w:t>
      </w:r>
      <w:proofErr w:type="spellStart"/>
      <w:r w:rsidRPr="00254DFC">
        <w:rPr>
          <w:b/>
          <w:bCs/>
          <w:i/>
          <w:iCs/>
          <w:sz w:val="26"/>
          <w:szCs w:val="26"/>
          <w:lang w:val="pl-PL"/>
        </w:rPr>
        <w:t>Pilut</w:t>
      </w:r>
      <w:proofErr w:type="spellEnd"/>
      <w:r w:rsidRPr="00254DFC">
        <w:rPr>
          <w:b/>
          <w:bCs/>
          <w:i/>
          <w:iCs/>
          <w:sz w:val="26"/>
          <w:szCs w:val="26"/>
          <w:lang w:val="pl-PL"/>
        </w:rPr>
        <w:t xml:space="preserve"> </w:t>
      </w:r>
      <w:r w:rsidR="00A247F2">
        <w:rPr>
          <w:b/>
          <w:bCs/>
          <w:i/>
          <w:iCs/>
          <w:sz w:val="26"/>
          <w:szCs w:val="26"/>
          <w:lang w:val="pl-PL"/>
        </w:rPr>
        <w:t xml:space="preserve">– 2 godz. 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-10.30 -12.00</w:t>
      </w:r>
    </w:p>
    <w:p w14:paraId="0F3319CA" w14:textId="77777777" w:rsidR="00A247F2" w:rsidRDefault="00A247F2" w:rsidP="00254DFC">
      <w:pPr>
        <w:pStyle w:val="Default"/>
        <w:rPr>
          <w:b/>
          <w:bCs/>
          <w:i/>
          <w:iCs/>
          <w:color w:val="FF0000"/>
          <w:sz w:val="26"/>
          <w:szCs w:val="26"/>
          <w:lang w:val="pl-PL"/>
        </w:rPr>
      </w:pPr>
    </w:p>
    <w:p w14:paraId="2D04C1E0" w14:textId="72F5774E" w:rsidR="00A247F2" w:rsidRPr="00254DFC" w:rsidRDefault="00A247F2" w:rsidP="00254DFC">
      <w:pPr>
        <w:pStyle w:val="Default"/>
        <w:rPr>
          <w:sz w:val="26"/>
          <w:szCs w:val="26"/>
          <w:lang w:val="pl-PL"/>
        </w:rPr>
      </w:pPr>
      <w:r w:rsidRPr="00A247F2">
        <w:rPr>
          <w:b/>
          <w:bCs/>
          <w:i/>
          <w:iCs/>
          <w:color w:val="auto"/>
          <w:sz w:val="26"/>
          <w:szCs w:val="26"/>
          <w:lang w:val="pl-PL"/>
        </w:rPr>
        <w:t xml:space="preserve">Przerwa – </w:t>
      </w:r>
      <w:r>
        <w:rPr>
          <w:b/>
          <w:bCs/>
          <w:i/>
          <w:iCs/>
          <w:color w:val="FF0000"/>
          <w:sz w:val="26"/>
          <w:szCs w:val="26"/>
          <w:lang w:val="pl-PL"/>
        </w:rPr>
        <w:t>12.00 – 12.30</w:t>
      </w:r>
    </w:p>
    <w:p w14:paraId="0C2D803C" w14:textId="77777777" w:rsidR="00254DFC" w:rsidRPr="00254DFC" w:rsidRDefault="00254DFC" w:rsidP="00254DFC">
      <w:pPr>
        <w:pStyle w:val="Default"/>
        <w:rPr>
          <w:sz w:val="26"/>
          <w:szCs w:val="26"/>
          <w:lang w:val="pl-PL"/>
        </w:rPr>
      </w:pPr>
    </w:p>
    <w:p w14:paraId="489D3A44" w14:textId="1EB5E027" w:rsidR="00254DFC" w:rsidRPr="00A247F2" w:rsidRDefault="00254DFC" w:rsidP="00254DFC">
      <w:pPr>
        <w:pStyle w:val="Default"/>
        <w:rPr>
          <w:color w:val="FF0000"/>
          <w:sz w:val="26"/>
          <w:szCs w:val="26"/>
          <w:lang w:val="pl-PL"/>
        </w:rPr>
      </w:pPr>
      <w:r w:rsidRPr="00254DFC">
        <w:rPr>
          <w:b/>
          <w:bCs/>
          <w:i/>
          <w:iCs/>
          <w:sz w:val="26"/>
          <w:szCs w:val="26"/>
          <w:lang w:val="pl-PL"/>
        </w:rPr>
        <w:t xml:space="preserve">3. </w:t>
      </w:r>
      <w:r w:rsidRPr="00254DFC">
        <w:rPr>
          <w:sz w:val="26"/>
          <w:szCs w:val="26"/>
          <w:lang w:val="pl-PL"/>
        </w:rPr>
        <w:t xml:space="preserve">Genetyczne podłoże padaczki- </w:t>
      </w:r>
      <w:r w:rsidRPr="00254DFC">
        <w:rPr>
          <w:b/>
          <w:bCs/>
          <w:i/>
          <w:iCs/>
          <w:sz w:val="26"/>
          <w:szCs w:val="26"/>
          <w:lang w:val="pl-PL"/>
        </w:rPr>
        <w:t>Dr Elżbieta Szczygieł-</w:t>
      </w:r>
      <w:proofErr w:type="spellStart"/>
      <w:r w:rsidRPr="00254DFC">
        <w:rPr>
          <w:b/>
          <w:bCs/>
          <w:i/>
          <w:iCs/>
          <w:sz w:val="26"/>
          <w:szCs w:val="26"/>
          <w:lang w:val="pl-PL"/>
        </w:rPr>
        <w:t>Pilut</w:t>
      </w:r>
      <w:proofErr w:type="spellEnd"/>
      <w:r w:rsidRPr="00254DFC">
        <w:rPr>
          <w:b/>
          <w:bCs/>
          <w:i/>
          <w:iCs/>
          <w:sz w:val="26"/>
          <w:szCs w:val="26"/>
          <w:lang w:val="pl-PL"/>
        </w:rPr>
        <w:t xml:space="preserve"> </w:t>
      </w:r>
      <w:r w:rsidR="00A247F2">
        <w:rPr>
          <w:b/>
          <w:bCs/>
          <w:i/>
          <w:iCs/>
          <w:sz w:val="26"/>
          <w:szCs w:val="26"/>
          <w:lang w:val="pl-PL"/>
        </w:rPr>
        <w:t>– 2 godz</w:t>
      </w:r>
      <w:r w:rsidR="00A247F2" w:rsidRPr="00A247F2">
        <w:rPr>
          <w:b/>
          <w:bCs/>
          <w:i/>
          <w:iCs/>
          <w:color w:val="FF0000"/>
          <w:sz w:val="26"/>
          <w:szCs w:val="26"/>
          <w:lang w:val="pl-PL"/>
        </w:rPr>
        <w:t>.- 12.30 – 14.00</w:t>
      </w:r>
    </w:p>
    <w:p w14:paraId="52D10C95" w14:textId="77777777" w:rsidR="00254DFC" w:rsidRPr="00A247F2" w:rsidRDefault="00254DFC" w:rsidP="00254DFC">
      <w:pPr>
        <w:pStyle w:val="Default"/>
        <w:rPr>
          <w:color w:val="FF0000"/>
          <w:sz w:val="26"/>
          <w:szCs w:val="26"/>
          <w:lang w:val="pl-PL"/>
        </w:rPr>
      </w:pPr>
    </w:p>
    <w:p w14:paraId="38DC8DB7" w14:textId="37B6B9FD" w:rsidR="00254DFC" w:rsidRPr="00A247F2" w:rsidRDefault="00254DFC" w:rsidP="00254DFC">
      <w:pPr>
        <w:pStyle w:val="Default"/>
        <w:rPr>
          <w:b/>
          <w:bCs/>
          <w:i/>
          <w:iCs/>
          <w:color w:val="FF0000"/>
          <w:sz w:val="26"/>
          <w:szCs w:val="26"/>
        </w:rPr>
      </w:pPr>
      <w:r w:rsidRPr="00254DFC">
        <w:rPr>
          <w:sz w:val="26"/>
          <w:szCs w:val="26"/>
          <w:lang w:val="pl-PL"/>
        </w:rPr>
        <w:t>4. Wielogenowe modele patogenezy udaru i innych wieloczynnikowych chorób neurologicznych -</w:t>
      </w:r>
      <w:r w:rsidRPr="00254DFC">
        <w:rPr>
          <w:b/>
          <w:bCs/>
          <w:i/>
          <w:iCs/>
          <w:sz w:val="26"/>
          <w:szCs w:val="26"/>
          <w:lang w:val="pl-PL"/>
        </w:rPr>
        <w:t xml:space="preserve">Prof. dr hab. </w:t>
      </w:r>
      <w:r>
        <w:rPr>
          <w:b/>
          <w:bCs/>
          <w:i/>
          <w:iCs/>
          <w:sz w:val="26"/>
          <w:szCs w:val="26"/>
        </w:rPr>
        <w:t xml:space="preserve">Iwona Wybrańska </w:t>
      </w:r>
      <w:r w:rsidR="00A247F2">
        <w:rPr>
          <w:b/>
          <w:bCs/>
          <w:i/>
          <w:iCs/>
          <w:sz w:val="26"/>
          <w:szCs w:val="26"/>
        </w:rPr>
        <w:t xml:space="preserve">– 2 </w:t>
      </w:r>
      <w:proofErr w:type="spellStart"/>
      <w:r w:rsidR="00A247F2">
        <w:rPr>
          <w:b/>
          <w:bCs/>
          <w:i/>
          <w:iCs/>
          <w:sz w:val="26"/>
          <w:szCs w:val="26"/>
        </w:rPr>
        <w:t>godz</w:t>
      </w:r>
      <w:proofErr w:type="spellEnd"/>
      <w:r w:rsidR="00A247F2">
        <w:rPr>
          <w:b/>
          <w:bCs/>
          <w:i/>
          <w:iCs/>
          <w:sz w:val="26"/>
          <w:szCs w:val="26"/>
        </w:rPr>
        <w:t xml:space="preserve">. – </w:t>
      </w:r>
      <w:r w:rsidR="00A247F2" w:rsidRPr="00A247F2">
        <w:rPr>
          <w:b/>
          <w:bCs/>
          <w:i/>
          <w:iCs/>
          <w:color w:val="FF0000"/>
          <w:sz w:val="26"/>
          <w:szCs w:val="26"/>
        </w:rPr>
        <w:t>14.00-15.30</w:t>
      </w:r>
    </w:p>
    <w:p w14:paraId="629E74B6" w14:textId="77777777" w:rsidR="002E58A9" w:rsidRPr="00A247F2" w:rsidRDefault="002E58A9" w:rsidP="00254DFC">
      <w:pPr>
        <w:pStyle w:val="Default"/>
        <w:rPr>
          <w:b/>
          <w:bCs/>
          <w:i/>
          <w:iCs/>
          <w:color w:val="FF0000"/>
          <w:sz w:val="26"/>
          <w:szCs w:val="26"/>
        </w:rPr>
      </w:pPr>
    </w:p>
    <w:p w14:paraId="658B273B" w14:textId="7241F8AD" w:rsidR="002E58A9" w:rsidRPr="00A247F2" w:rsidRDefault="002E58A9" w:rsidP="00254DFC">
      <w:pPr>
        <w:pStyle w:val="Default"/>
        <w:rPr>
          <w:color w:val="FF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TEST: </w:t>
      </w:r>
      <w:r w:rsidR="00A247F2" w:rsidRPr="00A247F2">
        <w:rPr>
          <w:b/>
          <w:bCs/>
          <w:i/>
          <w:iCs/>
          <w:color w:val="FF0000"/>
          <w:sz w:val="26"/>
          <w:szCs w:val="26"/>
        </w:rPr>
        <w:t>15.30-16.15</w:t>
      </w:r>
    </w:p>
    <w:p w14:paraId="00357A4E" w14:textId="77777777" w:rsidR="00254DFC" w:rsidRPr="00A247F2" w:rsidRDefault="00254DFC" w:rsidP="00254DFC">
      <w:pPr>
        <w:pStyle w:val="Default"/>
        <w:rPr>
          <w:color w:val="FF0000"/>
          <w:sz w:val="26"/>
          <w:szCs w:val="26"/>
        </w:rPr>
      </w:pPr>
    </w:p>
    <w:sectPr w:rsidR="00254DFC" w:rsidRPr="00A247F2" w:rsidSect="00FF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C"/>
    <w:rsid w:val="00254DFC"/>
    <w:rsid w:val="002B402E"/>
    <w:rsid w:val="002E58A9"/>
    <w:rsid w:val="004A1EE9"/>
    <w:rsid w:val="00621E9C"/>
    <w:rsid w:val="006B792A"/>
    <w:rsid w:val="007021DE"/>
    <w:rsid w:val="008B23E6"/>
    <w:rsid w:val="00A247F2"/>
    <w:rsid w:val="00AA4BD5"/>
    <w:rsid w:val="00D320B9"/>
    <w:rsid w:val="00F557FC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E838"/>
  <w15:chartTrackingRefBased/>
  <w15:docId w15:val="{20FD4090-9A1F-4A55-8D72-62781A6D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4D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927A8D582004CABE95D29600F5A85" ma:contentTypeVersion="7" ma:contentTypeDescription="Utwórz nowy dokument." ma:contentTypeScope="" ma:versionID="302f2688a4572ce702be2b89ee51bc1f">
  <xsd:schema xmlns:xsd="http://www.w3.org/2001/XMLSchema" xmlns:xs="http://www.w3.org/2001/XMLSchema" xmlns:p="http://schemas.microsoft.com/office/2006/metadata/properties" xmlns:ns3="da79388a-28f7-4d6f-86fa-0b9da17c1795" xmlns:ns4="ffe99860-d62d-479a-bd08-50b4b278ca56" targetNamespace="http://schemas.microsoft.com/office/2006/metadata/properties" ma:root="true" ma:fieldsID="a29ffe210f93276e8e188c51f4196804" ns3:_="" ns4:_="">
    <xsd:import namespace="da79388a-28f7-4d6f-86fa-0b9da17c1795"/>
    <xsd:import namespace="ffe99860-d62d-479a-bd08-50b4b278c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388a-28f7-4d6f-86fa-0b9da17c1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99860-d62d-479a-bd08-50b4b278c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79388a-28f7-4d6f-86fa-0b9da17c1795" xsi:nil="true"/>
  </documentManagement>
</p:properties>
</file>

<file path=customXml/itemProps1.xml><?xml version="1.0" encoding="utf-8"?>
<ds:datastoreItem xmlns:ds="http://schemas.openxmlformats.org/officeDocument/2006/customXml" ds:itemID="{9EA57AE9-6276-4C2C-99FF-9B266AEA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9388a-28f7-4d6f-86fa-0b9da17c1795"/>
    <ds:schemaRef ds:uri="ffe99860-d62d-479a-bd08-50b4b278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37B90-62EE-4647-A2EF-B9B58EA9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97B12-045E-4A00-BF79-B27B32AFB338}">
  <ds:schemaRefs>
    <ds:schemaRef ds:uri="http://www.w3.org/XML/1998/namespace"/>
    <ds:schemaRef ds:uri="da79388a-28f7-4d6f-86fa-0b9da17c1795"/>
    <ds:schemaRef ds:uri="http://schemas.microsoft.com/office/infopath/2007/PartnerControls"/>
    <ds:schemaRef ds:uri="http://purl.org/dc/dcmitype/"/>
    <ds:schemaRef ds:uri="http://schemas.microsoft.com/office/2006/documentManagement/types"/>
    <ds:schemaRef ds:uri="ffe99860-d62d-479a-bd08-50b4b278ca5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UJCM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Wybrańska Iwona</dc:creator>
  <cp:keywords/>
  <dc:description/>
  <cp:lastModifiedBy>Wybrańska Iwona</cp:lastModifiedBy>
  <cp:revision>2</cp:revision>
  <dcterms:created xsi:type="dcterms:W3CDTF">2024-09-13T08:04:00Z</dcterms:created>
  <dcterms:modified xsi:type="dcterms:W3CDTF">2024-09-13T08:04:00Z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0x0101006B6927A8D582004CABE95D29600F5A85</vt:lpwstr>
  </property>
</Properties>
</file>